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AB382" w14:textId="77777777" w:rsidR="005001D9" w:rsidRDefault="00D9713E" w:rsidP="005001D9">
      <w:pPr>
        <w:pStyle w:val="Title"/>
      </w:pPr>
      <w:r w:rsidRPr="00B8513B">
        <w:rPr>
          <w:highlight w:val="yellow"/>
        </w:rPr>
        <w:t>&lt;Investment name&gt;</w:t>
      </w:r>
      <w:r w:rsidR="005001D9">
        <w:t>:</w:t>
      </w:r>
    </w:p>
    <w:p w14:paraId="460AB383" w14:textId="77777777" w:rsidR="005001D9" w:rsidRDefault="005001D9" w:rsidP="005001D9">
      <w:pPr>
        <w:pStyle w:val="Title"/>
      </w:pPr>
      <w:r>
        <w:t xml:space="preserve"> </w:t>
      </w:r>
      <w:r w:rsidR="00D9713E">
        <w:t xml:space="preserve">Assurance </w:t>
      </w:r>
      <w:r w:rsidR="00CA1CEC">
        <w:t>p</w:t>
      </w:r>
      <w:r w:rsidR="00D9713E">
        <w:t xml:space="preserve">lan </w:t>
      </w:r>
    </w:p>
    <w:p w14:paraId="460AB384" w14:textId="25E6FA26" w:rsidR="00BA197B" w:rsidRDefault="00D9713E" w:rsidP="00D90635">
      <w:pPr>
        <w:pStyle w:val="Title2"/>
      </w:pPr>
      <w:r w:rsidRPr="00986077">
        <w:rPr>
          <w:highlight w:val="yellow"/>
        </w:rPr>
        <w:t xml:space="preserve">Version </w:t>
      </w:r>
      <w:r w:rsidR="00B8513B">
        <w:rPr>
          <w:highlight w:val="yellow"/>
        </w:rPr>
        <w:t>n</w:t>
      </w:r>
      <w:r w:rsidR="00986077" w:rsidRPr="00986077">
        <w:rPr>
          <w:highlight w:val="yellow"/>
        </w:rPr>
        <w:t>umber</w:t>
      </w:r>
    </w:p>
    <w:p w14:paraId="460AB385" w14:textId="77777777" w:rsidR="00D90635" w:rsidRPr="00BA197B" w:rsidRDefault="00D90635" w:rsidP="00D90635">
      <w:pPr>
        <w:pStyle w:val="Title2"/>
      </w:pPr>
    </w:p>
    <w:p w14:paraId="460AB386" w14:textId="77777777" w:rsidR="005001D9" w:rsidRPr="00986077" w:rsidRDefault="00986077" w:rsidP="00986077">
      <w:pPr>
        <w:pStyle w:val="Title2"/>
        <w:rPr>
          <w:sz w:val="44"/>
          <w:highlight w:val="yellow"/>
        </w:rPr>
      </w:pPr>
      <w:r w:rsidRPr="00986077">
        <w:rPr>
          <w:sz w:val="44"/>
          <w:highlight w:val="yellow"/>
        </w:rPr>
        <w:t>Date</w:t>
      </w:r>
    </w:p>
    <w:p w14:paraId="460AB387" w14:textId="77777777" w:rsidR="000D6F08" w:rsidRPr="000D6F08" w:rsidRDefault="000D6F08" w:rsidP="000D6F08"/>
    <w:p w14:paraId="460AB388" w14:textId="77777777" w:rsidR="000D6F08" w:rsidRDefault="000D6F08" w:rsidP="00BA197B">
      <w:pPr>
        <w:sectPr w:rsidR="000D6F08" w:rsidSect="00D145FD">
          <w:headerReference w:type="default" r:id="rId12"/>
          <w:footerReference w:type="default" r:id="rId13"/>
          <w:headerReference w:type="first" r:id="rId14"/>
          <w:pgSz w:w="11907" w:h="16840" w:code="9"/>
          <w:pgMar w:top="6237" w:right="1418" w:bottom="992" w:left="1418" w:header="425" w:footer="567" w:gutter="0"/>
          <w:cols w:space="708"/>
          <w:titlePg/>
          <w:docGrid w:linePitch="360"/>
        </w:sectPr>
      </w:pPr>
    </w:p>
    <w:p w14:paraId="460AB389" w14:textId="77777777" w:rsidR="00A77B3B" w:rsidRDefault="00A77B3B" w:rsidP="00A77B3B">
      <w:pPr>
        <w:pStyle w:val="Documentationpageheading"/>
      </w:pPr>
      <w:r>
        <w:lastRenderedPageBreak/>
        <w:t>Document control</w:t>
      </w:r>
    </w:p>
    <w:p w14:paraId="460AB38A" w14:textId="77777777" w:rsidR="00A77B3B" w:rsidRDefault="00A77B3B" w:rsidP="00BD62C3">
      <w:pPr>
        <w:pStyle w:val="Documentationpagesubheading"/>
        <w:spacing w:before="240" w:after="120"/>
      </w:pPr>
      <w:r>
        <w:t>Revision history</w:t>
      </w:r>
    </w:p>
    <w:tbl>
      <w:tblPr>
        <w:tblStyle w:val="Blanktable"/>
        <w:tblW w:w="0" w:type="auto"/>
        <w:tblBorders>
          <w:top w:val="single" w:sz="6" w:space="0" w:color="1F546B" w:themeColor="text2"/>
          <w:left w:val="single" w:sz="12" w:space="0" w:color="1F546B" w:themeColor="text2"/>
          <w:bottom w:val="single" w:sz="12" w:space="0" w:color="1F546B" w:themeColor="text2"/>
          <w:right w:val="single" w:sz="12" w:space="0" w:color="1F546B" w:themeColor="text2"/>
          <w:insideH w:val="single" w:sz="6" w:space="0" w:color="1F546B" w:themeColor="text2"/>
          <w:insideV w:val="single" w:sz="6" w:space="0" w:color="1F546B" w:themeColor="text2"/>
        </w:tblBorders>
        <w:tblLook w:val="04A0" w:firstRow="1" w:lastRow="0" w:firstColumn="1" w:lastColumn="0" w:noHBand="0" w:noVBand="1"/>
        <w:tblDescription w:val="This table lists the revision history"/>
      </w:tblPr>
      <w:tblGrid>
        <w:gridCol w:w="986"/>
        <w:gridCol w:w="1601"/>
        <w:gridCol w:w="2658"/>
        <w:gridCol w:w="3934"/>
      </w:tblGrid>
      <w:tr w:rsidR="00A77B3B" w14:paraId="460AB38F" w14:textId="77777777" w:rsidTr="00B8513B">
        <w:trPr>
          <w:tblHeader/>
        </w:trPr>
        <w:tc>
          <w:tcPr>
            <w:tcW w:w="986" w:type="dxa"/>
            <w:tcBorders>
              <w:top w:val="single" w:sz="12" w:space="0" w:color="1F546B" w:themeColor="text2"/>
              <w:bottom w:val="single" w:sz="6" w:space="0" w:color="1F546B" w:themeColor="text2"/>
              <w:right w:val="single" w:sz="6" w:space="0" w:color="FFFFFF" w:themeColor="background1"/>
            </w:tcBorders>
            <w:shd w:val="clear" w:color="auto" w:fill="1F546B" w:themeFill="text2"/>
          </w:tcPr>
          <w:p w14:paraId="460AB38B" w14:textId="77777777" w:rsidR="00A77B3B" w:rsidRDefault="00A77B3B" w:rsidP="003E2BDE">
            <w:pPr>
              <w:pStyle w:val="Documentationpagetableheading"/>
            </w:pPr>
            <w:r>
              <w:t>Version</w:t>
            </w:r>
          </w:p>
        </w:tc>
        <w:tc>
          <w:tcPr>
            <w:tcW w:w="1601" w:type="dxa"/>
            <w:tcBorders>
              <w:top w:val="single" w:sz="12" w:space="0" w:color="1F546B" w:themeColor="text2"/>
              <w:left w:val="single" w:sz="6" w:space="0" w:color="FFFFFF" w:themeColor="background1"/>
              <w:bottom w:val="single" w:sz="6" w:space="0" w:color="1F546B" w:themeColor="text2"/>
              <w:right w:val="single" w:sz="6" w:space="0" w:color="FFFFFF" w:themeColor="background1"/>
            </w:tcBorders>
            <w:shd w:val="clear" w:color="auto" w:fill="1F546B" w:themeFill="text2"/>
          </w:tcPr>
          <w:p w14:paraId="460AB38C" w14:textId="77777777" w:rsidR="00A77B3B" w:rsidRDefault="00A77B3B" w:rsidP="003E2BDE">
            <w:pPr>
              <w:pStyle w:val="Documentationpagetableheading"/>
            </w:pPr>
            <w:r>
              <w:t xml:space="preserve">Date </w:t>
            </w:r>
          </w:p>
        </w:tc>
        <w:tc>
          <w:tcPr>
            <w:tcW w:w="2658" w:type="dxa"/>
            <w:tcBorders>
              <w:top w:val="single" w:sz="12" w:space="0" w:color="1F546B" w:themeColor="text2"/>
              <w:left w:val="single" w:sz="6" w:space="0" w:color="FFFFFF" w:themeColor="background1"/>
              <w:bottom w:val="single" w:sz="6" w:space="0" w:color="1F546B" w:themeColor="text2"/>
              <w:right w:val="single" w:sz="6" w:space="0" w:color="FFFFFF" w:themeColor="background1"/>
            </w:tcBorders>
            <w:shd w:val="clear" w:color="auto" w:fill="1F546B" w:themeFill="text2"/>
          </w:tcPr>
          <w:p w14:paraId="460AB38D" w14:textId="77777777" w:rsidR="00A77B3B" w:rsidRDefault="00A77B3B" w:rsidP="003E2BDE">
            <w:pPr>
              <w:pStyle w:val="Documentationpagetableheading"/>
            </w:pPr>
            <w:r>
              <w:t>Author</w:t>
            </w:r>
          </w:p>
        </w:tc>
        <w:tc>
          <w:tcPr>
            <w:tcW w:w="3934" w:type="dxa"/>
            <w:tcBorders>
              <w:top w:val="single" w:sz="12" w:space="0" w:color="1F546B" w:themeColor="text2"/>
              <w:left w:val="single" w:sz="6" w:space="0" w:color="FFFFFF" w:themeColor="background1"/>
              <w:bottom w:val="single" w:sz="6" w:space="0" w:color="1F546B" w:themeColor="text2"/>
            </w:tcBorders>
            <w:shd w:val="clear" w:color="auto" w:fill="1F546B" w:themeFill="text2"/>
          </w:tcPr>
          <w:p w14:paraId="460AB38E" w14:textId="77777777" w:rsidR="00A77B3B" w:rsidRDefault="00A77B3B" w:rsidP="003E2BDE">
            <w:pPr>
              <w:pStyle w:val="Documentationpagetableheading"/>
            </w:pPr>
            <w:r>
              <w:t>Description of changes</w:t>
            </w:r>
          </w:p>
        </w:tc>
      </w:tr>
      <w:tr w:rsidR="00A77B3B" w14:paraId="460AB394" w14:textId="77777777" w:rsidTr="00B8513B">
        <w:tc>
          <w:tcPr>
            <w:tcW w:w="986" w:type="dxa"/>
            <w:tcBorders>
              <w:top w:val="single" w:sz="6" w:space="0" w:color="1F546B" w:themeColor="text2"/>
              <w:bottom w:val="single" w:sz="12" w:space="0" w:color="1F546B" w:themeColor="text2"/>
            </w:tcBorders>
          </w:tcPr>
          <w:p w14:paraId="460AB390" w14:textId="77777777" w:rsidR="00A77B3B" w:rsidRDefault="00A77B3B" w:rsidP="003E2BDE">
            <w:pPr>
              <w:pStyle w:val="Documentationpagetable"/>
            </w:pPr>
            <w:r>
              <w:t>1.0</w:t>
            </w:r>
          </w:p>
        </w:tc>
        <w:tc>
          <w:tcPr>
            <w:tcW w:w="1601" w:type="dxa"/>
            <w:tcBorders>
              <w:top w:val="single" w:sz="6" w:space="0" w:color="1F546B" w:themeColor="text2"/>
              <w:bottom w:val="single" w:sz="12" w:space="0" w:color="1F546B" w:themeColor="text2"/>
            </w:tcBorders>
          </w:tcPr>
          <w:p w14:paraId="460AB391" w14:textId="77777777" w:rsidR="00A77B3B" w:rsidRDefault="00A77B3B" w:rsidP="003E2BDE">
            <w:pPr>
              <w:pStyle w:val="Documentationpagetable"/>
            </w:pPr>
          </w:p>
        </w:tc>
        <w:tc>
          <w:tcPr>
            <w:tcW w:w="2658" w:type="dxa"/>
            <w:tcBorders>
              <w:top w:val="single" w:sz="6" w:space="0" w:color="1F546B" w:themeColor="text2"/>
              <w:bottom w:val="single" w:sz="12" w:space="0" w:color="1F546B" w:themeColor="text2"/>
            </w:tcBorders>
          </w:tcPr>
          <w:p w14:paraId="460AB392" w14:textId="77777777" w:rsidR="00A77B3B" w:rsidRDefault="00A77B3B" w:rsidP="003E2BDE">
            <w:pPr>
              <w:pStyle w:val="Documentationpagetable"/>
            </w:pPr>
          </w:p>
        </w:tc>
        <w:tc>
          <w:tcPr>
            <w:tcW w:w="3934" w:type="dxa"/>
            <w:tcBorders>
              <w:top w:val="single" w:sz="6" w:space="0" w:color="1F546B" w:themeColor="text2"/>
              <w:bottom w:val="single" w:sz="12" w:space="0" w:color="1F546B" w:themeColor="text2"/>
            </w:tcBorders>
          </w:tcPr>
          <w:p w14:paraId="460AB393" w14:textId="77777777" w:rsidR="00A77B3B" w:rsidRDefault="00A77B3B" w:rsidP="003E2BDE">
            <w:pPr>
              <w:pStyle w:val="Documentationpagetable"/>
            </w:pPr>
          </w:p>
        </w:tc>
      </w:tr>
    </w:tbl>
    <w:p w14:paraId="460AB395" w14:textId="77777777" w:rsidR="00A77B3B" w:rsidRDefault="00CA1CEC" w:rsidP="00BD62C3">
      <w:pPr>
        <w:pStyle w:val="Documentationpagesubheading"/>
        <w:spacing w:before="240" w:after="120"/>
      </w:pPr>
      <w:r>
        <w:t>Reviewer</w:t>
      </w:r>
      <w:r w:rsidR="00A77B3B">
        <w:t xml:space="preserve"> list</w:t>
      </w:r>
    </w:p>
    <w:p w14:paraId="460AB396" w14:textId="77777777" w:rsidR="00150582" w:rsidRPr="00AA275F" w:rsidRDefault="00EB56F0" w:rsidP="00EB56F0">
      <w:pPr>
        <w:pStyle w:val="Tablenormal0"/>
        <w:spacing w:before="120" w:after="240"/>
        <w:rPr>
          <w:sz w:val="24"/>
        </w:rPr>
      </w:pPr>
      <w:r w:rsidRPr="00AA275F">
        <w:rPr>
          <w:sz w:val="24"/>
          <w:highlight w:val="yellow"/>
        </w:rPr>
        <w:t>&lt;</w:t>
      </w:r>
      <w:r w:rsidR="00150582" w:rsidRPr="00AA275F">
        <w:rPr>
          <w:sz w:val="24"/>
          <w:highlight w:val="yellow"/>
        </w:rPr>
        <w:t xml:space="preserve">The reviewer list should include all factual </w:t>
      </w:r>
      <w:r w:rsidR="00986077" w:rsidRPr="00AA275F">
        <w:rPr>
          <w:sz w:val="24"/>
          <w:highlight w:val="yellow"/>
        </w:rPr>
        <w:t xml:space="preserve">accuracy </w:t>
      </w:r>
      <w:r w:rsidR="00150582" w:rsidRPr="00AA275F">
        <w:rPr>
          <w:sz w:val="24"/>
          <w:highlight w:val="yellow"/>
        </w:rPr>
        <w:t>reviewers</w:t>
      </w:r>
      <w:r w:rsidR="00DF2C86" w:rsidRPr="00AA275F">
        <w:rPr>
          <w:sz w:val="24"/>
          <w:highlight w:val="yellow"/>
        </w:rPr>
        <w:t>, programme/project manager</w:t>
      </w:r>
      <w:r w:rsidRPr="00AA275F">
        <w:rPr>
          <w:sz w:val="24"/>
          <w:highlight w:val="yellow"/>
        </w:rPr>
        <w:t xml:space="preserve"> </w:t>
      </w:r>
      <w:r w:rsidR="00986077" w:rsidRPr="00AA275F">
        <w:rPr>
          <w:sz w:val="24"/>
          <w:highlight w:val="yellow"/>
        </w:rPr>
        <w:t>and Internal Audit</w:t>
      </w:r>
      <w:r w:rsidRPr="00AA275F">
        <w:rPr>
          <w:sz w:val="24"/>
          <w:highlight w:val="yellow"/>
        </w:rPr>
        <w:t>.&gt;</w:t>
      </w:r>
      <w:r w:rsidR="00150582" w:rsidRPr="00AA275F">
        <w:rPr>
          <w:sz w:val="24"/>
        </w:rPr>
        <w:t xml:space="preserve">  </w:t>
      </w:r>
    </w:p>
    <w:tbl>
      <w:tblPr>
        <w:tblStyle w:val="Blanktable"/>
        <w:tblW w:w="0" w:type="auto"/>
        <w:tblBorders>
          <w:top w:val="single" w:sz="6" w:space="0" w:color="1F546B" w:themeColor="text2"/>
          <w:left w:val="single" w:sz="12" w:space="0" w:color="1F546B" w:themeColor="text2"/>
          <w:bottom w:val="single" w:sz="12" w:space="0" w:color="1F546B" w:themeColor="text2"/>
          <w:right w:val="single" w:sz="12" w:space="0" w:color="1F546B" w:themeColor="text2"/>
          <w:insideH w:val="single" w:sz="6" w:space="0" w:color="1F546B" w:themeColor="text2"/>
          <w:insideV w:val="single" w:sz="6" w:space="0" w:color="1F546B" w:themeColor="text2"/>
        </w:tblBorders>
        <w:tblLook w:val="04A0" w:firstRow="1" w:lastRow="0" w:firstColumn="1" w:lastColumn="0" w:noHBand="0" w:noVBand="1"/>
        <w:tblDescription w:val="This table lists the people the document needs to be distributed to."/>
      </w:tblPr>
      <w:tblGrid>
        <w:gridCol w:w="2410"/>
        <w:gridCol w:w="3708"/>
        <w:gridCol w:w="3061"/>
      </w:tblGrid>
      <w:tr w:rsidR="00A77B3B" w14:paraId="460AB39A" w14:textId="77777777" w:rsidTr="00B8513B">
        <w:trPr>
          <w:tblHeader/>
        </w:trPr>
        <w:tc>
          <w:tcPr>
            <w:tcW w:w="2410" w:type="dxa"/>
            <w:tcBorders>
              <w:top w:val="single" w:sz="12" w:space="0" w:color="1F546B" w:themeColor="text2"/>
              <w:bottom w:val="single" w:sz="6" w:space="0" w:color="1F546B" w:themeColor="text2"/>
              <w:right w:val="single" w:sz="6" w:space="0" w:color="FFFFFF" w:themeColor="background1"/>
            </w:tcBorders>
            <w:shd w:val="clear" w:color="auto" w:fill="1F546B" w:themeFill="text2"/>
          </w:tcPr>
          <w:p w14:paraId="460AB397" w14:textId="77777777" w:rsidR="00A77B3B" w:rsidRDefault="00A77B3B" w:rsidP="003E2BDE">
            <w:pPr>
              <w:pStyle w:val="Documentationpagetableheading"/>
            </w:pPr>
            <w:r>
              <w:t>Name</w:t>
            </w:r>
          </w:p>
        </w:tc>
        <w:tc>
          <w:tcPr>
            <w:tcW w:w="3708" w:type="dxa"/>
            <w:tcBorders>
              <w:top w:val="single" w:sz="12" w:space="0" w:color="1F546B" w:themeColor="text2"/>
              <w:left w:val="single" w:sz="6" w:space="0" w:color="FFFFFF" w:themeColor="background1"/>
              <w:bottom w:val="single" w:sz="6" w:space="0" w:color="1F546B" w:themeColor="text2"/>
              <w:right w:val="single" w:sz="6" w:space="0" w:color="FFFFFF" w:themeColor="background1"/>
            </w:tcBorders>
            <w:shd w:val="clear" w:color="auto" w:fill="1F546B" w:themeFill="text2"/>
          </w:tcPr>
          <w:p w14:paraId="460AB398" w14:textId="77777777" w:rsidR="00A77B3B" w:rsidRDefault="00986077" w:rsidP="003E2BDE">
            <w:pPr>
              <w:pStyle w:val="Documentationpagetableheading"/>
            </w:pPr>
            <w:r>
              <w:t>Title</w:t>
            </w:r>
          </w:p>
        </w:tc>
        <w:tc>
          <w:tcPr>
            <w:tcW w:w="3061" w:type="dxa"/>
            <w:tcBorders>
              <w:top w:val="single" w:sz="12" w:space="0" w:color="1F546B" w:themeColor="text2"/>
              <w:left w:val="single" w:sz="6" w:space="0" w:color="FFFFFF" w:themeColor="background1"/>
              <w:bottom w:val="single" w:sz="6" w:space="0" w:color="1F546B" w:themeColor="text2"/>
            </w:tcBorders>
            <w:shd w:val="clear" w:color="auto" w:fill="1F546B" w:themeFill="text2"/>
          </w:tcPr>
          <w:p w14:paraId="460AB399" w14:textId="77777777" w:rsidR="00A77B3B" w:rsidRDefault="00BD62C3" w:rsidP="00BD62C3">
            <w:pPr>
              <w:pStyle w:val="Documentationpagetableheading"/>
            </w:pPr>
            <w:r>
              <w:t>Business group</w:t>
            </w:r>
          </w:p>
        </w:tc>
      </w:tr>
      <w:tr w:rsidR="00A77B3B" w14:paraId="460AB39E" w14:textId="77777777" w:rsidTr="00B8513B">
        <w:tc>
          <w:tcPr>
            <w:tcW w:w="2410" w:type="dxa"/>
            <w:tcBorders>
              <w:top w:val="single" w:sz="6" w:space="0" w:color="1F546B" w:themeColor="text2"/>
              <w:bottom w:val="single" w:sz="12" w:space="0" w:color="1F546B" w:themeColor="text2"/>
            </w:tcBorders>
          </w:tcPr>
          <w:p w14:paraId="460AB39B" w14:textId="77777777" w:rsidR="00A77B3B" w:rsidRPr="002F42E3" w:rsidRDefault="00A77B3B" w:rsidP="003E2BDE">
            <w:pPr>
              <w:pStyle w:val="Documentationpagetable"/>
            </w:pPr>
          </w:p>
        </w:tc>
        <w:tc>
          <w:tcPr>
            <w:tcW w:w="3708" w:type="dxa"/>
            <w:tcBorders>
              <w:top w:val="single" w:sz="6" w:space="0" w:color="1F546B" w:themeColor="text2"/>
              <w:bottom w:val="single" w:sz="12" w:space="0" w:color="1F546B" w:themeColor="text2"/>
            </w:tcBorders>
          </w:tcPr>
          <w:p w14:paraId="460AB39C" w14:textId="77777777" w:rsidR="00A77B3B" w:rsidRPr="002F42E3" w:rsidRDefault="00A77B3B" w:rsidP="003E2BDE">
            <w:pPr>
              <w:pStyle w:val="Documentationpagetable"/>
            </w:pPr>
          </w:p>
        </w:tc>
        <w:tc>
          <w:tcPr>
            <w:tcW w:w="3061" w:type="dxa"/>
            <w:tcBorders>
              <w:top w:val="single" w:sz="6" w:space="0" w:color="1F546B" w:themeColor="text2"/>
              <w:bottom w:val="single" w:sz="12" w:space="0" w:color="1F546B" w:themeColor="text2"/>
            </w:tcBorders>
          </w:tcPr>
          <w:p w14:paraId="460AB39D" w14:textId="77777777" w:rsidR="00A77B3B" w:rsidRPr="002F42E3" w:rsidRDefault="00A77B3B" w:rsidP="003E2BDE">
            <w:pPr>
              <w:pStyle w:val="Documentationpagetable"/>
            </w:pPr>
          </w:p>
        </w:tc>
      </w:tr>
    </w:tbl>
    <w:p w14:paraId="460AB39F" w14:textId="77777777" w:rsidR="00E52EBC" w:rsidRDefault="00986077" w:rsidP="00BD62C3">
      <w:pPr>
        <w:pStyle w:val="Documentationpagesubheading"/>
        <w:spacing w:before="240" w:after="120"/>
      </w:pPr>
      <w:r>
        <w:t>Document approval</w:t>
      </w:r>
    </w:p>
    <w:p w14:paraId="460AB3A0" w14:textId="77777777" w:rsidR="006649B6" w:rsidRPr="00AA275F" w:rsidRDefault="00BD62C3" w:rsidP="00EB56F0">
      <w:pPr>
        <w:pStyle w:val="Tablenormal0"/>
        <w:spacing w:before="120" w:after="240"/>
        <w:rPr>
          <w:sz w:val="24"/>
        </w:rPr>
      </w:pPr>
      <w:r w:rsidRPr="00AA275F">
        <w:rPr>
          <w:sz w:val="24"/>
        </w:rPr>
        <w:t>The assurance plan</w:t>
      </w:r>
      <w:r w:rsidR="00986077" w:rsidRPr="00AA275F">
        <w:rPr>
          <w:sz w:val="24"/>
        </w:rPr>
        <w:t xml:space="preserve"> is endorse</w:t>
      </w:r>
      <w:r w:rsidRPr="00AA275F">
        <w:rPr>
          <w:sz w:val="24"/>
        </w:rPr>
        <w:t>d</w:t>
      </w:r>
      <w:r w:rsidR="00986077" w:rsidRPr="00AA275F">
        <w:rPr>
          <w:sz w:val="24"/>
        </w:rPr>
        <w:t xml:space="preserve"> by:</w:t>
      </w:r>
    </w:p>
    <w:tbl>
      <w:tblPr>
        <w:tblStyle w:val="DIATable"/>
        <w:tblW w:w="0" w:type="auto"/>
        <w:tblLayout w:type="fixed"/>
        <w:tblLook w:val="0480" w:firstRow="0" w:lastRow="0" w:firstColumn="1" w:lastColumn="0" w:noHBand="0" w:noVBand="1"/>
        <w:tblDescription w:val="This table is for layout only."/>
      </w:tblPr>
      <w:tblGrid>
        <w:gridCol w:w="2835"/>
        <w:gridCol w:w="3828"/>
        <w:gridCol w:w="708"/>
        <w:gridCol w:w="1808"/>
      </w:tblGrid>
      <w:tr w:rsidR="006649B6" w14:paraId="460AB3A5" w14:textId="77777777" w:rsidTr="00AA275F">
        <w:tc>
          <w:tcPr>
            <w:tcW w:w="2835" w:type="dxa"/>
          </w:tcPr>
          <w:p w14:paraId="460AB3A1" w14:textId="77777777" w:rsidR="006649B6" w:rsidRPr="00AA275F" w:rsidRDefault="00BD62C3" w:rsidP="00BD62C3">
            <w:pPr>
              <w:pStyle w:val="Documentationpagetable"/>
              <w:spacing w:before="120" w:after="120"/>
              <w:rPr>
                <w:sz w:val="22"/>
                <w:highlight w:val="yellow"/>
              </w:rPr>
            </w:pPr>
            <w:r w:rsidRPr="00AA275F">
              <w:rPr>
                <w:sz w:val="22"/>
                <w:highlight w:val="yellow"/>
              </w:rPr>
              <w:t>&lt;Signature&gt;</w:t>
            </w:r>
          </w:p>
        </w:tc>
        <w:tc>
          <w:tcPr>
            <w:tcW w:w="3828" w:type="dxa"/>
          </w:tcPr>
          <w:p w14:paraId="460AB3A2" w14:textId="77777777" w:rsidR="006649B6" w:rsidRPr="00AA275F" w:rsidRDefault="00BD62C3" w:rsidP="00BD62C3">
            <w:pPr>
              <w:pStyle w:val="Documentationpagetable"/>
              <w:spacing w:before="120" w:after="120"/>
              <w:rPr>
                <w:sz w:val="22"/>
                <w:highlight w:val="yellow"/>
              </w:rPr>
            </w:pPr>
            <w:r w:rsidRPr="00AA275F">
              <w:rPr>
                <w:sz w:val="22"/>
                <w:highlight w:val="yellow"/>
              </w:rPr>
              <w:t>&lt;insert governance body name&gt;</w:t>
            </w:r>
          </w:p>
        </w:tc>
        <w:tc>
          <w:tcPr>
            <w:tcW w:w="708" w:type="dxa"/>
          </w:tcPr>
          <w:p w14:paraId="460AB3A3" w14:textId="77777777" w:rsidR="006649B6" w:rsidRPr="00AA275F" w:rsidRDefault="006649B6" w:rsidP="00BD62C3">
            <w:pPr>
              <w:pStyle w:val="Documentationpagetable"/>
              <w:spacing w:before="120" w:after="120"/>
              <w:rPr>
                <w:sz w:val="22"/>
              </w:rPr>
            </w:pPr>
            <w:r w:rsidRPr="00AA275F">
              <w:rPr>
                <w:sz w:val="22"/>
              </w:rPr>
              <w:t>Date</w:t>
            </w:r>
          </w:p>
        </w:tc>
        <w:tc>
          <w:tcPr>
            <w:tcW w:w="1808" w:type="dxa"/>
          </w:tcPr>
          <w:p w14:paraId="460AB3A4" w14:textId="77777777" w:rsidR="006649B6" w:rsidRPr="00AA275F" w:rsidRDefault="006649B6" w:rsidP="00BD62C3">
            <w:pPr>
              <w:pStyle w:val="Documentationpagetable"/>
              <w:spacing w:before="120" w:after="120"/>
              <w:rPr>
                <w:sz w:val="22"/>
              </w:rPr>
            </w:pPr>
            <w:r w:rsidRPr="00AA275F">
              <w:rPr>
                <w:sz w:val="22"/>
              </w:rPr>
              <w:fldChar w:fldCharType="begin"/>
            </w:r>
            <w:r w:rsidRPr="00AA275F">
              <w:rPr>
                <w:sz w:val="22"/>
              </w:rPr>
              <w:instrText xml:space="preserve"> MacroButton NoMacro </w:instrText>
            </w:r>
            <w:r w:rsidRPr="00AA275F">
              <w:rPr>
                <w:sz w:val="22"/>
                <w:highlight w:val="yellow"/>
              </w:rPr>
              <w:instrText>&lt;dd month yyyy&gt;</w:instrText>
            </w:r>
            <w:r w:rsidRPr="00AA275F">
              <w:rPr>
                <w:sz w:val="22"/>
              </w:rPr>
              <w:fldChar w:fldCharType="end"/>
            </w:r>
          </w:p>
        </w:tc>
      </w:tr>
      <w:tr w:rsidR="00E93C89" w14:paraId="460AB3AA" w14:textId="77777777" w:rsidTr="00AA275F">
        <w:tc>
          <w:tcPr>
            <w:tcW w:w="2835" w:type="dxa"/>
          </w:tcPr>
          <w:p w14:paraId="460AB3A6" w14:textId="77777777" w:rsidR="00E93C89" w:rsidRPr="00AA275F" w:rsidRDefault="00BD62C3" w:rsidP="00BD62C3">
            <w:pPr>
              <w:pStyle w:val="Documentationpagetable"/>
              <w:spacing w:before="120" w:after="120"/>
              <w:rPr>
                <w:sz w:val="22"/>
                <w:highlight w:val="yellow"/>
              </w:rPr>
            </w:pPr>
            <w:r w:rsidRPr="00AA275F">
              <w:rPr>
                <w:sz w:val="22"/>
                <w:highlight w:val="yellow"/>
              </w:rPr>
              <w:t>&lt;Signature&gt;</w:t>
            </w:r>
          </w:p>
        </w:tc>
        <w:tc>
          <w:tcPr>
            <w:tcW w:w="3828" w:type="dxa"/>
          </w:tcPr>
          <w:p w14:paraId="460AB3A7" w14:textId="77777777" w:rsidR="00E93C89" w:rsidRPr="00AA275F" w:rsidRDefault="00BD62C3" w:rsidP="00BD62C3">
            <w:pPr>
              <w:pStyle w:val="Documentationpagetable"/>
              <w:spacing w:before="120" w:after="120"/>
              <w:rPr>
                <w:sz w:val="22"/>
                <w:highlight w:val="yellow"/>
              </w:rPr>
            </w:pPr>
            <w:r w:rsidRPr="00AA275F">
              <w:rPr>
                <w:sz w:val="22"/>
                <w:highlight w:val="yellow"/>
              </w:rPr>
              <w:t>&lt;insert key stakeholder name&gt;</w:t>
            </w:r>
          </w:p>
        </w:tc>
        <w:tc>
          <w:tcPr>
            <w:tcW w:w="708" w:type="dxa"/>
          </w:tcPr>
          <w:p w14:paraId="460AB3A8" w14:textId="77777777" w:rsidR="00E93C89" w:rsidRPr="00AA275F" w:rsidRDefault="00E93C89" w:rsidP="00BD62C3">
            <w:pPr>
              <w:pStyle w:val="Documentationpagetable"/>
              <w:spacing w:before="120" w:after="120"/>
              <w:rPr>
                <w:sz w:val="22"/>
              </w:rPr>
            </w:pPr>
            <w:r w:rsidRPr="00AA275F">
              <w:rPr>
                <w:sz w:val="22"/>
              </w:rPr>
              <w:t>Date</w:t>
            </w:r>
          </w:p>
        </w:tc>
        <w:tc>
          <w:tcPr>
            <w:tcW w:w="1808" w:type="dxa"/>
          </w:tcPr>
          <w:p w14:paraId="460AB3A9" w14:textId="77777777" w:rsidR="00E93C89" w:rsidRPr="00AA275F" w:rsidRDefault="00E93C89" w:rsidP="00BD62C3">
            <w:pPr>
              <w:pStyle w:val="Documentationpagetable"/>
              <w:spacing w:before="120" w:after="120"/>
              <w:rPr>
                <w:sz w:val="22"/>
              </w:rPr>
            </w:pPr>
            <w:r w:rsidRPr="00AA275F">
              <w:rPr>
                <w:sz w:val="22"/>
              </w:rPr>
              <w:fldChar w:fldCharType="begin"/>
            </w:r>
            <w:r w:rsidRPr="00AA275F">
              <w:rPr>
                <w:sz w:val="22"/>
              </w:rPr>
              <w:instrText xml:space="preserve"> MacroButton NoMacro </w:instrText>
            </w:r>
            <w:r w:rsidRPr="00AA275F">
              <w:rPr>
                <w:sz w:val="22"/>
                <w:highlight w:val="yellow"/>
              </w:rPr>
              <w:instrText>&lt;dd month yyyy&gt;</w:instrText>
            </w:r>
            <w:r w:rsidRPr="00AA275F">
              <w:rPr>
                <w:sz w:val="22"/>
              </w:rPr>
              <w:fldChar w:fldCharType="end"/>
            </w:r>
          </w:p>
        </w:tc>
      </w:tr>
    </w:tbl>
    <w:p w14:paraId="460AB3AB" w14:textId="77777777" w:rsidR="00BD62C3" w:rsidRDefault="00BD62C3" w:rsidP="00BD62C3">
      <w:pPr>
        <w:pStyle w:val="Documentationpagesubheading"/>
        <w:spacing w:before="240" w:after="120"/>
      </w:pPr>
      <w:r>
        <w:t>Senior Responsible Owner</w:t>
      </w:r>
    </w:p>
    <w:p w14:paraId="460AB3AC" w14:textId="77777777" w:rsidR="00CD0C1B" w:rsidRPr="00AA275F" w:rsidRDefault="00BD62C3" w:rsidP="00EB56F0">
      <w:pPr>
        <w:pStyle w:val="Tablenormal0"/>
        <w:spacing w:before="120" w:after="240"/>
        <w:rPr>
          <w:sz w:val="24"/>
        </w:rPr>
      </w:pPr>
      <w:r w:rsidRPr="00AA275F">
        <w:rPr>
          <w:sz w:val="24"/>
        </w:rPr>
        <w:t>I have reviewed</w:t>
      </w:r>
      <w:r w:rsidR="00CD0C1B" w:rsidRPr="00AA275F">
        <w:rPr>
          <w:sz w:val="24"/>
        </w:rPr>
        <w:t xml:space="preserve"> </w:t>
      </w:r>
      <w:r w:rsidRPr="00AA275F">
        <w:rPr>
          <w:sz w:val="24"/>
        </w:rPr>
        <w:t>the assurance plan and confirm that it is fit-for-purpose based on my understanding of the</w:t>
      </w:r>
      <w:r w:rsidR="00CD0C1B" w:rsidRPr="00AA275F">
        <w:rPr>
          <w:sz w:val="24"/>
        </w:rPr>
        <w:t xml:space="preserve"> complexity</w:t>
      </w:r>
      <w:r w:rsidRPr="00AA275F">
        <w:rPr>
          <w:sz w:val="24"/>
        </w:rPr>
        <w:t xml:space="preserve"> and risk</w:t>
      </w:r>
      <w:r w:rsidR="00CD0C1B" w:rsidRPr="00AA275F">
        <w:rPr>
          <w:sz w:val="24"/>
        </w:rPr>
        <w:t xml:space="preserve"> of the </w:t>
      </w:r>
      <w:r w:rsidRPr="00AA275F">
        <w:rPr>
          <w:sz w:val="24"/>
        </w:rPr>
        <w:t>investment</w:t>
      </w:r>
      <w:r w:rsidR="00CD0C1B" w:rsidRPr="00AA275F">
        <w:rPr>
          <w:sz w:val="24"/>
        </w:rPr>
        <w:t>.</w:t>
      </w:r>
    </w:p>
    <w:tbl>
      <w:tblPr>
        <w:tblStyle w:val="DIATable"/>
        <w:tblW w:w="0" w:type="auto"/>
        <w:tblLayout w:type="fixed"/>
        <w:tblLook w:val="0480" w:firstRow="0" w:lastRow="0" w:firstColumn="1" w:lastColumn="0" w:noHBand="0" w:noVBand="1"/>
        <w:tblDescription w:val="This table is for layout only."/>
      </w:tblPr>
      <w:tblGrid>
        <w:gridCol w:w="2835"/>
        <w:gridCol w:w="3828"/>
        <w:gridCol w:w="708"/>
        <w:gridCol w:w="1808"/>
      </w:tblGrid>
      <w:tr w:rsidR="00B8513B" w14:paraId="460AB3B1" w14:textId="77777777" w:rsidTr="00B8513B">
        <w:tc>
          <w:tcPr>
            <w:tcW w:w="2835" w:type="dxa"/>
          </w:tcPr>
          <w:p w14:paraId="460AB3AD" w14:textId="77777777" w:rsidR="00B8513B" w:rsidRPr="00AA275F" w:rsidRDefault="00B8513B" w:rsidP="00BD62C3">
            <w:pPr>
              <w:pStyle w:val="Documentationpagetable"/>
              <w:spacing w:before="120" w:after="120"/>
              <w:rPr>
                <w:sz w:val="22"/>
                <w:highlight w:val="yellow"/>
              </w:rPr>
            </w:pPr>
            <w:r w:rsidRPr="00AA275F">
              <w:rPr>
                <w:sz w:val="22"/>
                <w:highlight w:val="yellow"/>
              </w:rPr>
              <w:t>&lt;Signature&gt;</w:t>
            </w:r>
          </w:p>
        </w:tc>
        <w:tc>
          <w:tcPr>
            <w:tcW w:w="3828" w:type="dxa"/>
          </w:tcPr>
          <w:p w14:paraId="460AB3AE" w14:textId="77777777" w:rsidR="00B8513B" w:rsidRPr="00AA275F" w:rsidRDefault="00B8513B" w:rsidP="00BD62C3">
            <w:pPr>
              <w:pStyle w:val="Documentationpagetable"/>
              <w:spacing w:before="120" w:after="120"/>
              <w:rPr>
                <w:sz w:val="22"/>
                <w:highlight w:val="yellow"/>
              </w:rPr>
            </w:pPr>
            <w:r w:rsidRPr="00AA275F">
              <w:rPr>
                <w:sz w:val="22"/>
                <w:highlight w:val="yellow"/>
              </w:rPr>
              <w:t>&lt;insert SRO name&gt;</w:t>
            </w:r>
          </w:p>
        </w:tc>
        <w:tc>
          <w:tcPr>
            <w:tcW w:w="708" w:type="dxa"/>
          </w:tcPr>
          <w:p w14:paraId="460AB3AF" w14:textId="77777777" w:rsidR="00B8513B" w:rsidRPr="00AA275F" w:rsidRDefault="00B8513B" w:rsidP="00BD62C3">
            <w:pPr>
              <w:pStyle w:val="Documentationpagetable"/>
              <w:spacing w:before="120" w:after="120"/>
              <w:rPr>
                <w:sz w:val="22"/>
              </w:rPr>
            </w:pPr>
            <w:r w:rsidRPr="00AA275F">
              <w:rPr>
                <w:sz w:val="22"/>
              </w:rPr>
              <w:t>Date</w:t>
            </w:r>
          </w:p>
        </w:tc>
        <w:tc>
          <w:tcPr>
            <w:tcW w:w="1808" w:type="dxa"/>
          </w:tcPr>
          <w:p w14:paraId="460AB3B0" w14:textId="73577CBC" w:rsidR="00B8513B" w:rsidRPr="003B15BF" w:rsidRDefault="00B8513B" w:rsidP="00BD62C3">
            <w:pPr>
              <w:pStyle w:val="Documentationpagetable"/>
              <w:spacing w:before="120" w:after="120"/>
              <w:rPr>
                <w:sz w:val="22"/>
                <w:highlight w:val="yellow"/>
              </w:rPr>
            </w:pPr>
            <w:r w:rsidRPr="00AA275F">
              <w:rPr>
                <w:sz w:val="22"/>
              </w:rPr>
              <w:fldChar w:fldCharType="begin"/>
            </w:r>
            <w:r w:rsidRPr="00AA275F">
              <w:rPr>
                <w:sz w:val="22"/>
              </w:rPr>
              <w:instrText xml:space="preserve"> MacroButton NoMacro </w:instrText>
            </w:r>
            <w:r w:rsidRPr="00AA275F">
              <w:rPr>
                <w:sz w:val="22"/>
                <w:highlight w:val="yellow"/>
              </w:rPr>
              <w:instrText>&lt;dd month yyyy&gt;</w:instrText>
            </w:r>
            <w:r w:rsidRPr="00AA275F">
              <w:rPr>
                <w:sz w:val="22"/>
              </w:rPr>
              <w:fldChar w:fldCharType="end"/>
            </w:r>
          </w:p>
        </w:tc>
      </w:tr>
    </w:tbl>
    <w:p w14:paraId="460AB3B2" w14:textId="123A7B37" w:rsidR="00842F27" w:rsidRDefault="00842F27" w:rsidP="00BA197B"/>
    <w:p w14:paraId="6895A16E" w14:textId="036ED31C" w:rsidR="00842F27" w:rsidRDefault="00842F27" w:rsidP="00842F27">
      <w:pPr>
        <w:tabs>
          <w:tab w:val="left" w:pos="2135"/>
        </w:tabs>
      </w:pPr>
      <w:r>
        <w:tab/>
      </w:r>
    </w:p>
    <w:p w14:paraId="04A44A52" w14:textId="2DC3D886" w:rsidR="00842F27" w:rsidRDefault="00842F27" w:rsidP="00842F27"/>
    <w:p w14:paraId="213C9720" w14:textId="77777777" w:rsidR="00842F27" w:rsidRDefault="00842F27">
      <w:pPr>
        <w:keepLines w:val="0"/>
        <w:rPr>
          <w:b/>
          <w:color w:val="1F546B"/>
          <w:kern w:val="32"/>
          <w:sz w:val="52"/>
        </w:rPr>
      </w:pPr>
      <w:r>
        <w:br w:type="page"/>
      </w:r>
      <w:bookmarkStart w:id="0" w:name="_GoBack"/>
      <w:bookmarkEnd w:id="0"/>
    </w:p>
    <w:p w14:paraId="460AB3B3" w14:textId="15776A7A" w:rsidR="006649B6" w:rsidRDefault="006649B6" w:rsidP="00D767C1">
      <w:pPr>
        <w:pStyle w:val="NotforContentsheading1"/>
      </w:pPr>
      <w:r>
        <w:lastRenderedPageBreak/>
        <w:t>Contents</w:t>
      </w:r>
    </w:p>
    <w:p w14:paraId="531EFAFC" w14:textId="77777777" w:rsidR="00603789" w:rsidRDefault="005001D9">
      <w:pPr>
        <w:pStyle w:val="TOC1"/>
        <w:tabs>
          <w:tab w:val="left" w:pos="42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NZ"/>
        </w:rPr>
      </w:pPr>
      <w:r>
        <w:fldChar w:fldCharType="begin"/>
      </w:r>
      <w:r>
        <w:instrText xml:space="preserve"> TOC \o "1-3" \h \z \t "Heading appendix,1" </w:instrText>
      </w:r>
      <w:r>
        <w:fldChar w:fldCharType="separate"/>
      </w:r>
      <w:hyperlink w:anchor="_Toc521597109" w:history="1">
        <w:r w:rsidR="00603789" w:rsidRPr="002466D9">
          <w:rPr>
            <w:rStyle w:val="Hyperlink"/>
            <w:noProof/>
          </w:rPr>
          <w:t>1</w:t>
        </w:r>
        <w:r w:rsidR="00603789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  <w:noProof/>
          </w:rPr>
          <w:t>Investment overview</w:t>
        </w:r>
        <w:r w:rsidR="00603789">
          <w:rPr>
            <w:noProof/>
            <w:webHidden/>
          </w:rPr>
          <w:tab/>
        </w:r>
        <w:r w:rsidR="00603789">
          <w:rPr>
            <w:noProof/>
            <w:webHidden/>
          </w:rPr>
          <w:fldChar w:fldCharType="begin"/>
        </w:r>
        <w:r w:rsidR="00603789">
          <w:rPr>
            <w:noProof/>
            <w:webHidden/>
          </w:rPr>
          <w:instrText xml:space="preserve"> PAGEREF _Toc521597109 \h </w:instrText>
        </w:r>
        <w:r w:rsidR="00603789">
          <w:rPr>
            <w:noProof/>
            <w:webHidden/>
          </w:rPr>
        </w:r>
        <w:r w:rsidR="00603789">
          <w:rPr>
            <w:noProof/>
            <w:webHidden/>
          </w:rPr>
          <w:fldChar w:fldCharType="separate"/>
        </w:r>
        <w:r w:rsidR="00603789">
          <w:rPr>
            <w:noProof/>
            <w:webHidden/>
          </w:rPr>
          <w:t>1</w:t>
        </w:r>
        <w:r w:rsidR="00603789">
          <w:rPr>
            <w:noProof/>
            <w:webHidden/>
          </w:rPr>
          <w:fldChar w:fldCharType="end"/>
        </w:r>
      </w:hyperlink>
    </w:p>
    <w:p w14:paraId="668F8018" w14:textId="77777777" w:rsidR="00603789" w:rsidRDefault="00842F2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NZ"/>
        </w:rPr>
      </w:pPr>
      <w:hyperlink w:anchor="_Toc521597110" w:history="1">
        <w:r w:rsidR="00603789" w:rsidRPr="002466D9">
          <w:rPr>
            <w:rStyle w:val="Hyperlink"/>
          </w:rPr>
          <w:t>1.1</w:t>
        </w:r>
        <w:r w:rsidR="00603789">
          <w:rPr>
            <w:rFonts w:asciiTheme="minorHAnsi" w:eastAsiaTheme="minorEastAsia" w:hAnsiTheme="minorHAnsi" w:cstheme="minorBidi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</w:rPr>
          <w:t>Objectives and outcomes</w:t>
        </w:r>
        <w:r w:rsidR="00603789">
          <w:rPr>
            <w:webHidden/>
          </w:rPr>
          <w:tab/>
        </w:r>
        <w:r w:rsidR="00603789">
          <w:rPr>
            <w:webHidden/>
          </w:rPr>
          <w:fldChar w:fldCharType="begin"/>
        </w:r>
        <w:r w:rsidR="00603789">
          <w:rPr>
            <w:webHidden/>
          </w:rPr>
          <w:instrText xml:space="preserve"> PAGEREF _Toc521597110 \h </w:instrText>
        </w:r>
        <w:r w:rsidR="00603789">
          <w:rPr>
            <w:webHidden/>
          </w:rPr>
        </w:r>
        <w:r w:rsidR="00603789">
          <w:rPr>
            <w:webHidden/>
          </w:rPr>
          <w:fldChar w:fldCharType="separate"/>
        </w:r>
        <w:r w:rsidR="00603789">
          <w:rPr>
            <w:webHidden/>
          </w:rPr>
          <w:t>1</w:t>
        </w:r>
        <w:r w:rsidR="00603789">
          <w:rPr>
            <w:webHidden/>
          </w:rPr>
          <w:fldChar w:fldCharType="end"/>
        </w:r>
      </w:hyperlink>
    </w:p>
    <w:p w14:paraId="2A31FDCC" w14:textId="77777777" w:rsidR="00603789" w:rsidRDefault="00842F2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NZ"/>
        </w:rPr>
      </w:pPr>
      <w:hyperlink w:anchor="_Toc521597111" w:history="1">
        <w:r w:rsidR="00603789" w:rsidRPr="002466D9">
          <w:rPr>
            <w:rStyle w:val="Hyperlink"/>
          </w:rPr>
          <w:t>1.2</w:t>
        </w:r>
        <w:r w:rsidR="00603789">
          <w:rPr>
            <w:rFonts w:asciiTheme="minorHAnsi" w:eastAsiaTheme="minorEastAsia" w:hAnsiTheme="minorHAnsi" w:cstheme="minorBidi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</w:rPr>
          <w:t>Structure</w:t>
        </w:r>
        <w:r w:rsidR="00603789">
          <w:rPr>
            <w:webHidden/>
          </w:rPr>
          <w:tab/>
        </w:r>
        <w:r w:rsidR="00603789">
          <w:rPr>
            <w:webHidden/>
          </w:rPr>
          <w:fldChar w:fldCharType="begin"/>
        </w:r>
        <w:r w:rsidR="00603789">
          <w:rPr>
            <w:webHidden/>
          </w:rPr>
          <w:instrText xml:space="preserve"> PAGEREF _Toc521597111 \h </w:instrText>
        </w:r>
        <w:r w:rsidR="00603789">
          <w:rPr>
            <w:webHidden/>
          </w:rPr>
        </w:r>
        <w:r w:rsidR="00603789">
          <w:rPr>
            <w:webHidden/>
          </w:rPr>
          <w:fldChar w:fldCharType="separate"/>
        </w:r>
        <w:r w:rsidR="00603789">
          <w:rPr>
            <w:webHidden/>
          </w:rPr>
          <w:t>1</w:t>
        </w:r>
        <w:r w:rsidR="00603789">
          <w:rPr>
            <w:webHidden/>
          </w:rPr>
          <w:fldChar w:fldCharType="end"/>
        </w:r>
      </w:hyperlink>
    </w:p>
    <w:p w14:paraId="5AE25639" w14:textId="77777777" w:rsidR="00603789" w:rsidRDefault="00842F2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NZ"/>
        </w:rPr>
      </w:pPr>
      <w:hyperlink w:anchor="_Toc521597112" w:history="1">
        <w:r w:rsidR="00603789" w:rsidRPr="002466D9">
          <w:rPr>
            <w:rStyle w:val="Hyperlink"/>
          </w:rPr>
          <w:t>1.3</w:t>
        </w:r>
        <w:r w:rsidR="00603789">
          <w:rPr>
            <w:rFonts w:asciiTheme="minorHAnsi" w:eastAsiaTheme="minorEastAsia" w:hAnsiTheme="minorHAnsi" w:cstheme="minorBidi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</w:rPr>
          <w:t>Risk rating</w:t>
        </w:r>
        <w:r w:rsidR="00603789">
          <w:rPr>
            <w:webHidden/>
          </w:rPr>
          <w:tab/>
        </w:r>
        <w:r w:rsidR="00603789">
          <w:rPr>
            <w:webHidden/>
          </w:rPr>
          <w:fldChar w:fldCharType="begin"/>
        </w:r>
        <w:r w:rsidR="00603789">
          <w:rPr>
            <w:webHidden/>
          </w:rPr>
          <w:instrText xml:space="preserve"> PAGEREF _Toc521597112 \h </w:instrText>
        </w:r>
        <w:r w:rsidR="00603789">
          <w:rPr>
            <w:webHidden/>
          </w:rPr>
        </w:r>
        <w:r w:rsidR="00603789">
          <w:rPr>
            <w:webHidden/>
          </w:rPr>
          <w:fldChar w:fldCharType="separate"/>
        </w:r>
        <w:r w:rsidR="00603789">
          <w:rPr>
            <w:webHidden/>
          </w:rPr>
          <w:t>1</w:t>
        </w:r>
        <w:r w:rsidR="00603789">
          <w:rPr>
            <w:webHidden/>
          </w:rPr>
          <w:fldChar w:fldCharType="end"/>
        </w:r>
      </w:hyperlink>
    </w:p>
    <w:p w14:paraId="38129DC0" w14:textId="77777777" w:rsidR="00603789" w:rsidRDefault="00842F2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NZ"/>
        </w:rPr>
      </w:pPr>
      <w:hyperlink w:anchor="_Toc521597113" w:history="1">
        <w:r w:rsidR="00603789" w:rsidRPr="002466D9">
          <w:rPr>
            <w:rStyle w:val="Hyperlink"/>
          </w:rPr>
          <w:t>1.4</w:t>
        </w:r>
        <w:r w:rsidR="00603789">
          <w:rPr>
            <w:rFonts w:asciiTheme="minorHAnsi" w:eastAsiaTheme="minorEastAsia" w:hAnsiTheme="minorHAnsi" w:cstheme="minorBidi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</w:rPr>
          <w:t>Referenced documents</w:t>
        </w:r>
        <w:r w:rsidR="00603789">
          <w:rPr>
            <w:webHidden/>
          </w:rPr>
          <w:tab/>
        </w:r>
        <w:r w:rsidR="00603789">
          <w:rPr>
            <w:webHidden/>
          </w:rPr>
          <w:fldChar w:fldCharType="begin"/>
        </w:r>
        <w:r w:rsidR="00603789">
          <w:rPr>
            <w:webHidden/>
          </w:rPr>
          <w:instrText xml:space="preserve"> PAGEREF _Toc521597113 \h </w:instrText>
        </w:r>
        <w:r w:rsidR="00603789">
          <w:rPr>
            <w:webHidden/>
          </w:rPr>
        </w:r>
        <w:r w:rsidR="00603789">
          <w:rPr>
            <w:webHidden/>
          </w:rPr>
          <w:fldChar w:fldCharType="separate"/>
        </w:r>
        <w:r w:rsidR="00603789">
          <w:rPr>
            <w:webHidden/>
          </w:rPr>
          <w:t>1</w:t>
        </w:r>
        <w:r w:rsidR="00603789">
          <w:rPr>
            <w:webHidden/>
          </w:rPr>
          <w:fldChar w:fldCharType="end"/>
        </w:r>
      </w:hyperlink>
    </w:p>
    <w:p w14:paraId="3D3AAECF" w14:textId="77777777" w:rsidR="00603789" w:rsidRDefault="00842F27">
      <w:pPr>
        <w:pStyle w:val="TOC1"/>
        <w:tabs>
          <w:tab w:val="left" w:pos="42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NZ"/>
        </w:rPr>
      </w:pPr>
      <w:hyperlink w:anchor="_Toc521597114" w:history="1">
        <w:r w:rsidR="00603789" w:rsidRPr="002466D9">
          <w:rPr>
            <w:rStyle w:val="Hyperlink"/>
            <w:noProof/>
          </w:rPr>
          <w:t>2</w:t>
        </w:r>
        <w:r w:rsidR="00603789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  <w:noProof/>
          </w:rPr>
          <w:t>Assurance plan overview</w:t>
        </w:r>
        <w:r w:rsidR="00603789">
          <w:rPr>
            <w:noProof/>
            <w:webHidden/>
          </w:rPr>
          <w:tab/>
        </w:r>
        <w:r w:rsidR="00603789">
          <w:rPr>
            <w:noProof/>
            <w:webHidden/>
          </w:rPr>
          <w:fldChar w:fldCharType="begin"/>
        </w:r>
        <w:r w:rsidR="00603789">
          <w:rPr>
            <w:noProof/>
            <w:webHidden/>
          </w:rPr>
          <w:instrText xml:space="preserve"> PAGEREF _Toc521597114 \h </w:instrText>
        </w:r>
        <w:r w:rsidR="00603789">
          <w:rPr>
            <w:noProof/>
            <w:webHidden/>
          </w:rPr>
        </w:r>
        <w:r w:rsidR="00603789">
          <w:rPr>
            <w:noProof/>
            <w:webHidden/>
          </w:rPr>
          <w:fldChar w:fldCharType="separate"/>
        </w:r>
        <w:r w:rsidR="00603789">
          <w:rPr>
            <w:noProof/>
            <w:webHidden/>
          </w:rPr>
          <w:t>2</w:t>
        </w:r>
        <w:r w:rsidR="00603789">
          <w:rPr>
            <w:noProof/>
            <w:webHidden/>
          </w:rPr>
          <w:fldChar w:fldCharType="end"/>
        </w:r>
      </w:hyperlink>
    </w:p>
    <w:p w14:paraId="0F510FCC" w14:textId="77777777" w:rsidR="00603789" w:rsidRDefault="00842F2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NZ"/>
        </w:rPr>
      </w:pPr>
      <w:hyperlink w:anchor="_Toc521597115" w:history="1">
        <w:r w:rsidR="00603789" w:rsidRPr="002466D9">
          <w:rPr>
            <w:rStyle w:val="Hyperlink"/>
          </w:rPr>
          <w:t>2.1</w:t>
        </w:r>
        <w:r w:rsidR="00603789">
          <w:rPr>
            <w:rFonts w:asciiTheme="minorHAnsi" w:eastAsiaTheme="minorEastAsia" w:hAnsiTheme="minorHAnsi" w:cstheme="minorBidi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</w:rPr>
          <w:t>Assurance approach</w:t>
        </w:r>
        <w:r w:rsidR="00603789">
          <w:rPr>
            <w:webHidden/>
          </w:rPr>
          <w:tab/>
        </w:r>
        <w:r w:rsidR="00603789">
          <w:rPr>
            <w:webHidden/>
          </w:rPr>
          <w:fldChar w:fldCharType="begin"/>
        </w:r>
        <w:r w:rsidR="00603789">
          <w:rPr>
            <w:webHidden/>
          </w:rPr>
          <w:instrText xml:space="preserve"> PAGEREF _Toc521597115 \h </w:instrText>
        </w:r>
        <w:r w:rsidR="00603789">
          <w:rPr>
            <w:webHidden/>
          </w:rPr>
        </w:r>
        <w:r w:rsidR="00603789">
          <w:rPr>
            <w:webHidden/>
          </w:rPr>
          <w:fldChar w:fldCharType="separate"/>
        </w:r>
        <w:r w:rsidR="00603789">
          <w:rPr>
            <w:webHidden/>
          </w:rPr>
          <w:t>2</w:t>
        </w:r>
        <w:r w:rsidR="00603789">
          <w:rPr>
            <w:webHidden/>
          </w:rPr>
          <w:fldChar w:fldCharType="end"/>
        </w:r>
      </w:hyperlink>
    </w:p>
    <w:p w14:paraId="33D7BB5C" w14:textId="77777777" w:rsidR="00603789" w:rsidRDefault="00842F2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NZ"/>
        </w:rPr>
      </w:pPr>
      <w:hyperlink w:anchor="_Toc521597116" w:history="1">
        <w:r w:rsidR="00603789" w:rsidRPr="002466D9">
          <w:rPr>
            <w:rStyle w:val="Hyperlink"/>
          </w:rPr>
          <w:t>2.2</w:t>
        </w:r>
        <w:r w:rsidR="00603789">
          <w:rPr>
            <w:rFonts w:asciiTheme="minorHAnsi" w:eastAsiaTheme="minorEastAsia" w:hAnsiTheme="minorHAnsi" w:cstheme="minorBidi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</w:rPr>
          <w:t>Lessons learned</w:t>
        </w:r>
        <w:r w:rsidR="00603789">
          <w:rPr>
            <w:webHidden/>
          </w:rPr>
          <w:tab/>
        </w:r>
        <w:r w:rsidR="00603789">
          <w:rPr>
            <w:webHidden/>
          </w:rPr>
          <w:fldChar w:fldCharType="begin"/>
        </w:r>
        <w:r w:rsidR="00603789">
          <w:rPr>
            <w:webHidden/>
          </w:rPr>
          <w:instrText xml:space="preserve"> PAGEREF _Toc521597116 \h </w:instrText>
        </w:r>
        <w:r w:rsidR="00603789">
          <w:rPr>
            <w:webHidden/>
          </w:rPr>
        </w:r>
        <w:r w:rsidR="00603789">
          <w:rPr>
            <w:webHidden/>
          </w:rPr>
          <w:fldChar w:fldCharType="separate"/>
        </w:r>
        <w:r w:rsidR="00603789">
          <w:rPr>
            <w:webHidden/>
          </w:rPr>
          <w:t>2</w:t>
        </w:r>
        <w:r w:rsidR="00603789">
          <w:rPr>
            <w:webHidden/>
          </w:rPr>
          <w:fldChar w:fldCharType="end"/>
        </w:r>
      </w:hyperlink>
    </w:p>
    <w:p w14:paraId="763B7F60" w14:textId="77777777" w:rsidR="00603789" w:rsidRDefault="00842F2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NZ"/>
        </w:rPr>
      </w:pPr>
      <w:hyperlink w:anchor="_Toc521597117" w:history="1">
        <w:r w:rsidR="00603789" w:rsidRPr="002466D9">
          <w:rPr>
            <w:rStyle w:val="Hyperlink"/>
          </w:rPr>
          <w:t>2.3</w:t>
        </w:r>
        <w:r w:rsidR="00603789">
          <w:rPr>
            <w:rFonts w:asciiTheme="minorHAnsi" w:eastAsiaTheme="minorEastAsia" w:hAnsiTheme="minorHAnsi" w:cstheme="minorBidi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</w:rPr>
          <w:t>Key risks</w:t>
        </w:r>
        <w:r w:rsidR="00603789">
          <w:rPr>
            <w:webHidden/>
          </w:rPr>
          <w:tab/>
        </w:r>
        <w:r w:rsidR="00603789">
          <w:rPr>
            <w:webHidden/>
          </w:rPr>
          <w:fldChar w:fldCharType="begin"/>
        </w:r>
        <w:r w:rsidR="00603789">
          <w:rPr>
            <w:webHidden/>
          </w:rPr>
          <w:instrText xml:space="preserve"> PAGEREF _Toc521597117 \h </w:instrText>
        </w:r>
        <w:r w:rsidR="00603789">
          <w:rPr>
            <w:webHidden/>
          </w:rPr>
        </w:r>
        <w:r w:rsidR="00603789">
          <w:rPr>
            <w:webHidden/>
          </w:rPr>
          <w:fldChar w:fldCharType="separate"/>
        </w:r>
        <w:r w:rsidR="00603789">
          <w:rPr>
            <w:webHidden/>
          </w:rPr>
          <w:t>2</w:t>
        </w:r>
        <w:r w:rsidR="00603789">
          <w:rPr>
            <w:webHidden/>
          </w:rPr>
          <w:fldChar w:fldCharType="end"/>
        </w:r>
      </w:hyperlink>
    </w:p>
    <w:p w14:paraId="6392869A" w14:textId="77777777" w:rsidR="00603789" w:rsidRDefault="00842F2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NZ"/>
        </w:rPr>
      </w:pPr>
      <w:hyperlink w:anchor="_Toc521597118" w:history="1">
        <w:r w:rsidR="00603789" w:rsidRPr="002466D9">
          <w:rPr>
            <w:rStyle w:val="Hyperlink"/>
          </w:rPr>
          <w:t>2.4</w:t>
        </w:r>
        <w:r w:rsidR="00603789">
          <w:rPr>
            <w:rFonts w:asciiTheme="minorHAnsi" w:eastAsiaTheme="minorEastAsia" w:hAnsiTheme="minorHAnsi" w:cstheme="minorBidi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</w:rPr>
          <w:t>Plan on a page</w:t>
        </w:r>
        <w:r w:rsidR="00603789">
          <w:rPr>
            <w:webHidden/>
          </w:rPr>
          <w:tab/>
        </w:r>
        <w:r w:rsidR="00603789">
          <w:rPr>
            <w:webHidden/>
          </w:rPr>
          <w:fldChar w:fldCharType="begin"/>
        </w:r>
        <w:r w:rsidR="00603789">
          <w:rPr>
            <w:webHidden/>
          </w:rPr>
          <w:instrText xml:space="preserve"> PAGEREF _Toc521597118 \h </w:instrText>
        </w:r>
        <w:r w:rsidR="00603789">
          <w:rPr>
            <w:webHidden/>
          </w:rPr>
        </w:r>
        <w:r w:rsidR="00603789">
          <w:rPr>
            <w:webHidden/>
          </w:rPr>
          <w:fldChar w:fldCharType="separate"/>
        </w:r>
        <w:r w:rsidR="00603789">
          <w:rPr>
            <w:webHidden/>
          </w:rPr>
          <w:t>2</w:t>
        </w:r>
        <w:r w:rsidR="00603789">
          <w:rPr>
            <w:webHidden/>
          </w:rPr>
          <w:fldChar w:fldCharType="end"/>
        </w:r>
      </w:hyperlink>
    </w:p>
    <w:p w14:paraId="07429E09" w14:textId="77777777" w:rsidR="00603789" w:rsidRDefault="00842F27">
      <w:pPr>
        <w:pStyle w:val="TOC1"/>
        <w:tabs>
          <w:tab w:val="left" w:pos="42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NZ"/>
        </w:rPr>
      </w:pPr>
      <w:hyperlink w:anchor="_Toc521597119" w:history="1">
        <w:r w:rsidR="00603789" w:rsidRPr="002466D9">
          <w:rPr>
            <w:rStyle w:val="Hyperlink"/>
            <w:noProof/>
          </w:rPr>
          <w:t>3</w:t>
        </w:r>
        <w:r w:rsidR="00603789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  <w:noProof/>
          </w:rPr>
          <w:t>Detailed assurance plan</w:t>
        </w:r>
        <w:r w:rsidR="00603789">
          <w:rPr>
            <w:noProof/>
            <w:webHidden/>
          </w:rPr>
          <w:tab/>
        </w:r>
        <w:r w:rsidR="00603789">
          <w:rPr>
            <w:noProof/>
            <w:webHidden/>
          </w:rPr>
          <w:fldChar w:fldCharType="begin"/>
        </w:r>
        <w:r w:rsidR="00603789">
          <w:rPr>
            <w:noProof/>
            <w:webHidden/>
          </w:rPr>
          <w:instrText xml:space="preserve"> PAGEREF _Toc521597119 \h </w:instrText>
        </w:r>
        <w:r w:rsidR="00603789">
          <w:rPr>
            <w:noProof/>
            <w:webHidden/>
          </w:rPr>
        </w:r>
        <w:r w:rsidR="00603789">
          <w:rPr>
            <w:noProof/>
            <w:webHidden/>
          </w:rPr>
          <w:fldChar w:fldCharType="separate"/>
        </w:r>
        <w:r w:rsidR="00603789">
          <w:rPr>
            <w:noProof/>
            <w:webHidden/>
          </w:rPr>
          <w:t>3</w:t>
        </w:r>
        <w:r w:rsidR="00603789">
          <w:rPr>
            <w:noProof/>
            <w:webHidden/>
          </w:rPr>
          <w:fldChar w:fldCharType="end"/>
        </w:r>
      </w:hyperlink>
    </w:p>
    <w:p w14:paraId="21B57BD0" w14:textId="77777777" w:rsidR="00603789" w:rsidRDefault="00842F2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NZ"/>
        </w:rPr>
      </w:pPr>
      <w:hyperlink w:anchor="_Toc521597120" w:history="1">
        <w:r w:rsidR="00603789" w:rsidRPr="002466D9">
          <w:rPr>
            <w:rStyle w:val="Hyperlink"/>
          </w:rPr>
          <w:t>3.1</w:t>
        </w:r>
        <w:r w:rsidR="00603789">
          <w:rPr>
            <w:rFonts w:asciiTheme="minorHAnsi" w:eastAsiaTheme="minorEastAsia" w:hAnsiTheme="minorHAnsi" w:cstheme="minorBidi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</w:rPr>
          <w:t>Independent assurance</w:t>
        </w:r>
        <w:r w:rsidR="00603789">
          <w:rPr>
            <w:webHidden/>
          </w:rPr>
          <w:tab/>
        </w:r>
        <w:r w:rsidR="00603789">
          <w:rPr>
            <w:webHidden/>
          </w:rPr>
          <w:fldChar w:fldCharType="begin"/>
        </w:r>
        <w:r w:rsidR="00603789">
          <w:rPr>
            <w:webHidden/>
          </w:rPr>
          <w:instrText xml:space="preserve"> PAGEREF _Toc521597120 \h </w:instrText>
        </w:r>
        <w:r w:rsidR="00603789">
          <w:rPr>
            <w:webHidden/>
          </w:rPr>
        </w:r>
        <w:r w:rsidR="00603789">
          <w:rPr>
            <w:webHidden/>
          </w:rPr>
          <w:fldChar w:fldCharType="separate"/>
        </w:r>
        <w:r w:rsidR="00603789">
          <w:rPr>
            <w:webHidden/>
          </w:rPr>
          <w:t>3</w:t>
        </w:r>
        <w:r w:rsidR="00603789">
          <w:rPr>
            <w:webHidden/>
          </w:rPr>
          <w:fldChar w:fldCharType="end"/>
        </w:r>
      </w:hyperlink>
    </w:p>
    <w:p w14:paraId="4A5BAB69" w14:textId="77777777" w:rsidR="00603789" w:rsidRDefault="00842F2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NZ"/>
        </w:rPr>
      </w:pPr>
      <w:hyperlink w:anchor="_Toc521597121" w:history="1">
        <w:r w:rsidR="00603789" w:rsidRPr="002466D9">
          <w:rPr>
            <w:rStyle w:val="Hyperlink"/>
          </w:rPr>
          <w:t>3.2</w:t>
        </w:r>
        <w:r w:rsidR="00603789">
          <w:rPr>
            <w:rFonts w:asciiTheme="minorHAnsi" w:eastAsiaTheme="minorEastAsia" w:hAnsiTheme="minorHAnsi" w:cstheme="minorBidi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</w:rPr>
          <w:t>Governance and oversight</w:t>
        </w:r>
        <w:r w:rsidR="00603789">
          <w:rPr>
            <w:webHidden/>
          </w:rPr>
          <w:tab/>
        </w:r>
        <w:r w:rsidR="00603789">
          <w:rPr>
            <w:webHidden/>
          </w:rPr>
          <w:fldChar w:fldCharType="begin"/>
        </w:r>
        <w:r w:rsidR="00603789">
          <w:rPr>
            <w:webHidden/>
          </w:rPr>
          <w:instrText xml:space="preserve"> PAGEREF _Toc521597121 \h </w:instrText>
        </w:r>
        <w:r w:rsidR="00603789">
          <w:rPr>
            <w:webHidden/>
          </w:rPr>
        </w:r>
        <w:r w:rsidR="00603789">
          <w:rPr>
            <w:webHidden/>
          </w:rPr>
          <w:fldChar w:fldCharType="separate"/>
        </w:r>
        <w:r w:rsidR="00603789">
          <w:rPr>
            <w:webHidden/>
          </w:rPr>
          <w:t>3</w:t>
        </w:r>
        <w:r w:rsidR="00603789">
          <w:rPr>
            <w:webHidden/>
          </w:rPr>
          <w:fldChar w:fldCharType="end"/>
        </w:r>
      </w:hyperlink>
    </w:p>
    <w:p w14:paraId="39CBB49C" w14:textId="77777777" w:rsidR="00603789" w:rsidRDefault="00842F27">
      <w:pPr>
        <w:pStyle w:val="TOC1"/>
        <w:tabs>
          <w:tab w:val="left" w:pos="42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NZ"/>
        </w:rPr>
      </w:pPr>
      <w:hyperlink w:anchor="_Toc521597122" w:history="1">
        <w:r w:rsidR="00603789" w:rsidRPr="002466D9">
          <w:rPr>
            <w:rStyle w:val="Hyperlink"/>
            <w:noProof/>
          </w:rPr>
          <w:t>4</w:t>
        </w:r>
        <w:r w:rsidR="00603789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  <w:noProof/>
          </w:rPr>
          <w:t>Assurance roles and responsibilities</w:t>
        </w:r>
        <w:r w:rsidR="00603789">
          <w:rPr>
            <w:noProof/>
            <w:webHidden/>
          </w:rPr>
          <w:tab/>
        </w:r>
        <w:r w:rsidR="00603789">
          <w:rPr>
            <w:noProof/>
            <w:webHidden/>
          </w:rPr>
          <w:fldChar w:fldCharType="begin"/>
        </w:r>
        <w:r w:rsidR="00603789">
          <w:rPr>
            <w:noProof/>
            <w:webHidden/>
          </w:rPr>
          <w:instrText xml:space="preserve"> PAGEREF _Toc521597122 \h </w:instrText>
        </w:r>
        <w:r w:rsidR="00603789">
          <w:rPr>
            <w:noProof/>
            <w:webHidden/>
          </w:rPr>
        </w:r>
        <w:r w:rsidR="00603789">
          <w:rPr>
            <w:noProof/>
            <w:webHidden/>
          </w:rPr>
          <w:fldChar w:fldCharType="separate"/>
        </w:r>
        <w:r w:rsidR="00603789">
          <w:rPr>
            <w:noProof/>
            <w:webHidden/>
          </w:rPr>
          <w:t>4</w:t>
        </w:r>
        <w:r w:rsidR="00603789">
          <w:rPr>
            <w:noProof/>
            <w:webHidden/>
          </w:rPr>
          <w:fldChar w:fldCharType="end"/>
        </w:r>
      </w:hyperlink>
    </w:p>
    <w:p w14:paraId="56DC99DD" w14:textId="77777777" w:rsidR="00603789" w:rsidRDefault="00842F2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NZ"/>
        </w:rPr>
      </w:pPr>
      <w:hyperlink w:anchor="_Toc521597123" w:history="1">
        <w:r w:rsidR="00603789" w:rsidRPr="002466D9">
          <w:rPr>
            <w:rStyle w:val="Hyperlink"/>
          </w:rPr>
          <w:t>4.1</w:t>
        </w:r>
        <w:r w:rsidR="00603789">
          <w:rPr>
            <w:rFonts w:asciiTheme="minorHAnsi" w:eastAsiaTheme="minorEastAsia" w:hAnsiTheme="minorHAnsi" w:cstheme="minorBidi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</w:rPr>
          <w:t>Governance structure</w:t>
        </w:r>
        <w:r w:rsidR="00603789">
          <w:rPr>
            <w:webHidden/>
          </w:rPr>
          <w:tab/>
        </w:r>
        <w:r w:rsidR="00603789">
          <w:rPr>
            <w:webHidden/>
          </w:rPr>
          <w:fldChar w:fldCharType="begin"/>
        </w:r>
        <w:r w:rsidR="00603789">
          <w:rPr>
            <w:webHidden/>
          </w:rPr>
          <w:instrText xml:space="preserve"> PAGEREF _Toc521597123 \h </w:instrText>
        </w:r>
        <w:r w:rsidR="00603789">
          <w:rPr>
            <w:webHidden/>
          </w:rPr>
        </w:r>
        <w:r w:rsidR="00603789">
          <w:rPr>
            <w:webHidden/>
          </w:rPr>
          <w:fldChar w:fldCharType="separate"/>
        </w:r>
        <w:r w:rsidR="00603789">
          <w:rPr>
            <w:webHidden/>
          </w:rPr>
          <w:t>4</w:t>
        </w:r>
        <w:r w:rsidR="00603789">
          <w:rPr>
            <w:webHidden/>
          </w:rPr>
          <w:fldChar w:fldCharType="end"/>
        </w:r>
      </w:hyperlink>
    </w:p>
    <w:p w14:paraId="6807A147" w14:textId="77777777" w:rsidR="00603789" w:rsidRDefault="00842F2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NZ"/>
        </w:rPr>
      </w:pPr>
      <w:hyperlink w:anchor="_Toc521597124" w:history="1">
        <w:r w:rsidR="00603789" w:rsidRPr="002466D9">
          <w:rPr>
            <w:rStyle w:val="Hyperlink"/>
          </w:rPr>
          <w:t>4.2</w:t>
        </w:r>
        <w:r w:rsidR="00603789">
          <w:rPr>
            <w:rFonts w:asciiTheme="minorHAnsi" w:eastAsiaTheme="minorEastAsia" w:hAnsiTheme="minorHAnsi" w:cstheme="minorBidi"/>
            <w:sz w:val="22"/>
            <w:szCs w:val="22"/>
            <w:lang w:eastAsia="en-NZ"/>
          </w:rPr>
          <w:tab/>
        </w:r>
        <w:r w:rsidR="00603789" w:rsidRPr="002466D9">
          <w:rPr>
            <w:rStyle w:val="Hyperlink"/>
          </w:rPr>
          <w:t>Assurance roles and responsibilities</w:t>
        </w:r>
        <w:r w:rsidR="00603789">
          <w:rPr>
            <w:webHidden/>
          </w:rPr>
          <w:tab/>
        </w:r>
        <w:r w:rsidR="00603789">
          <w:rPr>
            <w:webHidden/>
          </w:rPr>
          <w:fldChar w:fldCharType="begin"/>
        </w:r>
        <w:r w:rsidR="00603789">
          <w:rPr>
            <w:webHidden/>
          </w:rPr>
          <w:instrText xml:space="preserve"> PAGEREF _Toc521597124 \h </w:instrText>
        </w:r>
        <w:r w:rsidR="00603789">
          <w:rPr>
            <w:webHidden/>
          </w:rPr>
        </w:r>
        <w:r w:rsidR="00603789">
          <w:rPr>
            <w:webHidden/>
          </w:rPr>
          <w:fldChar w:fldCharType="separate"/>
        </w:r>
        <w:r w:rsidR="00603789">
          <w:rPr>
            <w:webHidden/>
          </w:rPr>
          <w:t>4</w:t>
        </w:r>
        <w:r w:rsidR="00603789">
          <w:rPr>
            <w:webHidden/>
          </w:rPr>
          <w:fldChar w:fldCharType="end"/>
        </w:r>
      </w:hyperlink>
    </w:p>
    <w:p w14:paraId="460AB3C4" w14:textId="77777777" w:rsidR="005001D9" w:rsidRPr="005001D9" w:rsidRDefault="005001D9" w:rsidP="005001D9">
      <w:r>
        <w:fldChar w:fldCharType="end"/>
      </w:r>
    </w:p>
    <w:p w14:paraId="460AB3C5" w14:textId="77777777" w:rsidR="00B34557" w:rsidRDefault="00B34557"/>
    <w:p w14:paraId="193070F8" w14:textId="77777777" w:rsidR="00842F27" w:rsidRDefault="00842F27">
      <w:pPr>
        <w:keepLines w:val="0"/>
        <w:rPr>
          <w:rFonts w:cs="Arial"/>
          <w:b/>
          <w:bCs/>
          <w:color w:val="1F546B" w:themeColor="text2"/>
          <w:kern w:val="32"/>
          <w:sz w:val="52"/>
          <w:szCs w:val="32"/>
        </w:rPr>
      </w:pPr>
      <w:bookmarkStart w:id="1" w:name="_Toc521597109"/>
      <w:r>
        <w:br w:type="page"/>
      </w:r>
    </w:p>
    <w:p w14:paraId="460AB3C7" w14:textId="5888F51E" w:rsidR="0020327F" w:rsidRPr="0020327F" w:rsidRDefault="005A02F5" w:rsidP="0020327F">
      <w:pPr>
        <w:pStyle w:val="Heading1"/>
        <w:spacing w:before="240"/>
        <w:rPr>
          <w:color w:val="1F546B"/>
        </w:rPr>
      </w:pPr>
      <w:r>
        <w:lastRenderedPageBreak/>
        <w:t xml:space="preserve">Investment </w:t>
      </w:r>
      <w:r w:rsidR="00412834">
        <w:t>overview</w:t>
      </w:r>
      <w:bookmarkEnd w:id="1"/>
    </w:p>
    <w:p w14:paraId="460AB3C8" w14:textId="77777777" w:rsidR="00EB56F0" w:rsidRPr="0020327F" w:rsidRDefault="00EB56F0" w:rsidP="0020327F">
      <w:pPr>
        <w:pStyle w:val="Heading2"/>
        <w:ind w:left="567" w:hanging="567"/>
        <w:rPr>
          <w:color w:val="1F546B" w:themeColor="text2"/>
        </w:rPr>
      </w:pPr>
      <w:bookmarkStart w:id="2" w:name="_Toc521597110"/>
      <w:r w:rsidRPr="0020327F">
        <w:rPr>
          <w:color w:val="1F546B" w:themeColor="text2"/>
        </w:rPr>
        <w:t>Objectives and outcomes</w:t>
      </w:r>
      <w:bookmarkEnd w:id="2"/>
      <w:r w:rsidRPr="0020327F">
        <w:rPr>
          <w:color w:val="1F546B" w:themeColor="text2"/>
        </w:rPr>
        <w:t xml:space="preserve"> </w:t>
      </w:r>
    </w:p>
    <w:p w14:paraId="460AB3C9" w14:textId="77777777" w:rsidR="005001D9" w:rsidRPr="00EB56F0" w:rsidRDefault="00BF439C" w:rsidP="005001D9">
      <w:r w:rsidRPr="00EB56F0">
        <w:rPr>
          <w:highlight w:val="yellow"/>
        </w:rPr>
        <w:t>&lt;</w:t>
      </w:r>
      <w:r w:rsidR="005A02F5" w:rsidRPr="00EB56F0">
        <w:rPr>
          <w:highlight w:val="yellow"/>
        </w:rPr>
        <w:t xml:space="preserve">Include an overview of the </w:t>
      </w:r>
      <w:r w:rsidR="00EB56F0" w:rsidRPr="00EB56F0">
        <w:rPr>
          <w:highlight w:val="yellow"/>
        </w:rPr>
        <w:t xml:space="preserve">investment </w:t>
      </w:r>
      <w:r w:rsidR="005A02F5" w:rsidRPr="00EB56F0">
        <w:rPr>
          <w:highlight w:val="yellow"/>
        </w:rPr>
        <w:t>objectives and outcomes</w:t>
      </w:r>
      <w:r w:rsidR="00EB56F0" w:rsidRPr="00EB56F0">
        <w:rPr>
          <w:highlight w:val="yellow"/>
        </w:rPr>
        <w:t xml:space="preserve"> being sought</w:t>
      </w:r>
      <w:r w:rsidR="005A02F5" w:rsidRPr="00EB56F0">
        <w:rPr>
          <w:highlight w:val="yellow"/>
        </w:rPr>
        <w:t xml:space="preserve">. </w:t>
      </w:r>
      <w:r w:rsidR="00EB56F0" w:rsidRPr="00EB56F0">
        <w:rPr>
          <w:highlight w:val="yellow"/>
        </w:rPr>
        <w:t xml:space="preserve"> </w:t>
      </w:r>
      <w:r w:rsidR="005A02F5" w:rsidRPr="00EB56F0">
        <w:rPr>
          <w:highlight w:val="yellow"/>
        </w:rPr>
        <w:t xml:space="preserve">This should include alignment to any strategic, sector </w:t>
      </w:r>
      <w:r w:rsidR="00EB56F0" w:rsidRPr="00EB56F0">
        <w:rPr>
          <w:highlight w:val="yellow"/>
        </w:rPr>
        <w:t>or All-of-Government</w:t>
      </w:r>
      <w:r w:rsidR="005A02F5" w:rsidRPr="00EB56F0">
        <w:rPr>
          <w:highlight w:val="yellow"/>
        </w:rPr>
        <w:t xml:space="preserve"> outcomes and agreed</w:t>
      </w:r>
      <w:r w:rsidR="00EB56F0" w:rsidRPr="00EB56F0">
        <w:rPr>
          <w:highlight w:val="yellow"/>
        </w:rPr>
        <w:t xml:space="preserve"> success criteria.&gt;</w:t>
      </w:r>
    </w:p>
    <w:p w14:paraId="460AB3CA" w14:textId="77777777" w:rsidR="005A02F5" w:rsidRPr="00434B18" w:rsidRDefault="005A02F5" w:rsidP="0020327F">
      <w:pPr>
        <w:pStyle w:val="Heading2"/>
        <w:ind w:left="567" w:hanging="567"/>
        <w:rPr>
          <w:color w:val="1F546B" w:themeColor="text2"/>
        </w:rPr>
      </w:pPr>
      <w:bookmarkStart w:id="3" w:name="_Toc521597111"/>
      <w:r w:rsidRPr="00434B18">
        <w:rPr>
          <w:color w:val="1F546B" w:themeColor="text2"/>
        </w:rPr>
        <w:t>Structure</w:t>
      </w:r>
      <w:bookmarkEnd w:id="3"/>
      <w:r w:rsidRPr="00434B18">
        <w:rPr>
          <w:color w:val="1F546B" w:themeColor="text2"/>
        </w:rPr>
        <w:t xml:space="preserve"> </w:t>
      </w:r>
    </w:p>
    <w:p w14:paraId="460AB3CB" w14:textId="77777777" w:rsidR="005001D9" w:rsidRPr="00EB56F0" w:rsidRDefault="005A02F5" w:rsidP="005001D9">
      <w:pPr>
        <w:rPr>
          <w:highlight w:val="yellow"/>
        </w:rPr>
      </w:pPr>
      <w:r w:rsidRPr="00EB56F0">
        <w:rPr>
          <w:highlight w:val="yellow"/>
        </w:rPr>
        <w:t>&lt;Include an overview of the structure</w:t>
      </w:r>
      <w:r w:rsidR="00BF439C" w:rsidRPr="00EB56F0">
        <w:rPr>
          <w:highlight w:val="yellow"/>
        </w:rPr>
        <w:t xml:space="preserve"> of the </w:t>
      </w:r>
      <w:r w:rsidR="00EB56F0">
        <w:rPr>
          <w:highlight w:val="yellow"/>
        </w:rPr>
        <w:t xml:space="preserve">investment </w:t>
      </w:r>
      <w:r w:rsidR="00A557C0" w:rsidRPr="00EB56F0">
        <w:rPr>
          <w:highlight w:val="yellow"/>
        </w:rPr>
        <w:t>(is this a</w:t>
      </w:r>
      <w:r w:rsidR="00EB56F0">
        <w:rPr>
          <w:highlight w:val="yellow"/>
        </w:rPr>
        <w:t xml:space="preserve"> portfolio,</w:t>
      </w:r>
      <w:r w:rsidR="00A557C0" w:rsidRPr="00EB56F0">
        <w:rPr>
          <w:highlight w:val="yellow"/>
        </w:rPr>
        <w:t xml:space="preserve"> program</w:t>
      </w:r>
      <w:r w:rsidR="00EB56F0">
        <w:rPr>
          <w:highlight w:val="yellow"/>
        </w:rPr>
        <w:t>me</w:t>
      </w:r>
      <w:r w:rsidR="00A557C0" w:rsidRPr="00EB56F0">
        <w:rPr>
          <w:highlight w:val="yellow"/>
        </w:rPr>
        <w:t xml:space="preserve"> or project and what methodology is being applied). </w:t>
      </w:r>
      <w:r w:rsidR="00EB56F0">
        <w:rPr>
          <w:highlight w:val="yellow"/>
        </w:rPr>
        <w:t xml:space="preserve"> </w:t>
      </w:r>
      <w:r w:rsidR="00A557C0" w:rsidRPr="00EB56F0">
        <w:rPr>
          <w:highlight w:val="yellow"/>
        </w:rPr>
        <w:t xml:space="preserve">Include </w:t>
      </w:r>
      <w:r w:rsidRPr="00EB56F0">
        <w:rPr>
          <w:highlight w:val="yellow"/>
        </w:rPr>
        <w:t>any tranches/phases/projects and any financial i</w:t>
      </w:r>
      <w:r w:rsidR="00BF439C" w:rsidRPr="00EB56F0">
        <w:rPr>
          <w:highlight w:val="yellow"/>
        </w:rPr>
        <w:t>mplications</w:t>
      </w:r>
      <w:r w:rsidR="003B676D" w:rsidRPr="00EB56F0">
        <w:rPr>
          <w:highlight w:val="yellow"/>
        </w:rPr>
        <w:t>/funding structures</w:t>
      </w:r>
      <w:r w:rsidR="00D808FA" w:rsidRPr="00EB56F0">
        <w:rPr>
          <w:highlight w:val="yellow"/>
        </w:rPr>
        <w:t>/funding decision points</w:t>
      </w:r>
      <w:r w:rsidR="00BF439C" w:rsidRPr="00EB56F0">
        <w:rPr>
          <w:highlight w:val="yellow"/>
        </w:rPr>
        <w:t xml:space="preserve"> i.e. delivery </w:t>
      </w:r>
      <w:r w:rsidRPr="00EB56F0">
        <w:rPr>
          <w:highlight w:val="yellow"/>
        </w:rPr>
        <w:t xml:space="preserve">of </w:t>
      </w:r>
      <w:r w:rsidR="00595691">
        <w:rPr>
          <w:highlight w:val="yellow"/>
        </w:rPr>
        <w:t>P</w:t>
      </w:r>
      <w:r w:rsidRPr="00EB56F0">
        <w:rPr>
          <w:highlight w:val="yellow"/>
        </w:rPr>
        <w:t xml:space="preserve">hase 1 </w:t>
      </w:r>
      <w:r w:rsidR="00595691">
        <w:rPr>
          <w:highlight w:val="yellow"/>
        </w:rPr>
        <w:t>will enable release of C</w:t>
      </w:r>
      <w:r w:rsidRPr="00EB56F0">
        <w:rPr>
          <w:highlight w:val="yellow"/>
        </w:rPr>
        <w:t>abinet funding allocation</w:t>
      </w:r>
      <w:r w:rsidR="00595691">
        <w:rPr>
          <w:highlight w:val="yellow"/>
        </w:rPr>
        <w:t xml:space="preserve"> for Phase 2</w:t>
      </w:r>
      <w:r w:rsidRPr="00EB56F0">
        <w:rPr>
          <w:highlight w:val="yellow"/>
        </w:rPr>
        <w:t>.</w:t>
      </w:r>
      <w:r w:rsidR="00CF4E8B" w:rsidRPr="00EB56F0">
        <w:rPr>
          <w:highlight w:val="yellow"/>
        </w:rPr>
        <w:t>&gt;</w:t>
      </w:r>
    </w:p>
    <w:p w14:paraId="460AB3CC" w14:textId="77777777" w:rsidR="00DA07C3" w:rsidRPr="00434B18" w:rsidRDefault="00595691" w:rsidP="0020327F">
      <w:pPr>
        <w:pStyle w:val="Heading2"/>
        <w:ind w:left="567" w:hanging="567"/>
        <w:rPr>
          <w:color w:val="1F546B" w:themeColor="text2"/>
        </w:rPr>
      </w:pPr>
      <w:bookmarkStart w:id="4" w:name="_Toc521597112"/>
      <w:r>
        <w:rPr>
          <w:color w:val="1F546B" w:themeColor="text2"/>
        </w:rPr>
        <w:t>Risk</w:t>
      </w:r>
      <w:r w:rsidR="00DA07C3" w:rsidRPr="00434B18">
        <w:rPr>
          <w:color w:val="1F546B" w:themeColor="text2"/>
        </w:rPr>
        <w:t xml:space="preserve"> </w:t>
      </w:r>
      <w:r>
        <w:rPr>
          <w:color w:val="1F546B" w:themeColor="text2"/>
        </w:rPr>
        <w:t>rating</w:t>
      </w:r>
      <w:bookmarkEnd w:id="4"/>
    </w:p>
    <w:p w14:paraId="460AB3CD" w14:textId="77777777" w:rsidR="00663F73" w:rsidRPr="00663F73" w:rsidRDefault="00595691" w:rsidP="00663F73">
      <w:r>
        <w:rPr>
          <w:highlight w:val="yellow"/>
        </w:rPr>
        <w:t>&lt;Insert</w:t>
      </w:r>
      <w:r w:rsidR="00663F73" w:rsidRPr="00663F73">
        <w:rPr>
          <w:highlight w:val="yellow"/>
        </w:rPr>
        <w:t xml:space="preserve"> Treasury</w:t>
      </w:r>
      <w:r>
        <w:rPr>
          <w:highlight w:val="yellow"/>
        </w:rPr>
        <w:t>’s</w:t>
      </w:r>
      <w:r w:rsidR="00663F73" w:rsidRPr="00663F73">
        <w:rPr>
          <w:highlight w:val="yellow"/>
        </w:rPr>
        <w:t xml:space="preserve"> </w:t>
      </w:r>
      <w:r>
        <w:rPr>
          <w:highlight w:val="yellow"/>
        </w:rPr>
        <w:t>risk rating based on the Risk Profile Assessment.&gt;</w:t>
      </w:r>
    </w:p>
    <w:tbl>
      <w:tblPr>
        <w:tblStyle w:val="DIATable"/>
        <w:tblW w:w="0" w:type="auto"/>
        <w:tblBorders>
          <w:top w:val="single" w:sz="6" w:space="0" w:color="173E50" w:themeColor="text2" w:themeShade="BF"/>
          <w:left w:val="single" w:sz="6" w:space="0" w:color="173E50" w:themeColor="text2" w:themeShade="BF"/>
          <w:bottom w:val="single" w:sz="6" w:space="0" w:color="173E50" w:themeColor="text2" w:themeShade="BF"/>
          <w:right w:val="single" w:sz="6" w:space="0" w:color="173E50" w:themeColor="text2" w:themeShade="BF"/>
          <w:insideH w:val="single" w:sz="6" w:space="0" w:color="FFFFFF" w:themeColor="background1"/>
          <w:insideV w:val="single" w:sz="6" w:space="0" w:color="173E50" w:themeColor="text2" w:themeShade="BF"/>
        </w:tblBorders>
        <w:tblLook w:val="04A0" w:firstRow="1" w:lastRow="0" w:firstColumn="1" w:lastColumn="0" w:noHBand="0" w:noVBand="1"/>
      </w:tblPr>
      <w:tblGrid>
        <w:gridCol w:w="6663"/>
        <w:gridCol w:w="2516"/>
      </w:tblGrid>
      <w:tr w:rsidR="00DA07C3" w14:paraId="460AB3D0" w14:textId="77777777" w:rsidTr="00DA0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60AB3CE" w14:textId="77777777" w:rsidR="00DA07C3" w:rsidRPr="004A1835" w:rsidRDefault="00DA07C3" w:rsidP="00356946">
            <w:pPr>
              <w:rPr>
                <w:szCs w:val="22"/>
              </w:rPr>
            </w:pPr>
            <w:r w:rsidRPr="004A1835">
              <w:rPr>
                <w:rFonts w:ascii="Arial" w:hAnsi="Arial" w:cs="Arial"/>
                <w:szCs w:val="22"/>
              </w:rPr>
              <w:t>Risk Rating from Risk Profile Assessment (RPA)</w:t>
            </w:r>
          </w:p>
        </w:tc>
        <w:tc>
          <w:tcPr>
            <w:tcW w:w="2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60AB3CF" w14:textId="77777777" w:rsidR="00DA07C3" w:rsidRDefault="00DA07C3" w:rsidP="00DA07C3"/>
        </w:tc>
      </w:tr>
    </w:tbl>
    <w:p w14:paraId="460AB3D1" w14:textId="77777777" w:rsidR="00F21205" w:rsidRDefault="00F21205" w:rsidP="0020327F">
      <w:pPr>
        <w:pStyle w:val="Heading2"/>
        <w:ind w:left="567" w:hanging="567"/>
      </w:pPr>
      <w:bookmarkStart w:id="5" w:name="_Toc521597113"/>
      <w:r>
        <w:t>Referenced documents</w:t>
      </w:r>
      <w:bookmarkEnd w:id="5"/>
    </w:p>
    <w:tbl>
      <w:tblPr>
        <w:tblStyle w:val="DIATable"/>
        <w:tblW w:w="5000" w:type="pct"/>
        <w:tblInd w:w="0" w:type="dxa"/>
        <w:tblLook w:val="04A0" w:firstRow="1" w:lastRow="0" w:firstColumn="1" w:lastColumn="0" w:noHBand="0" w:noVBand="1"/>
      </w:tblPr>
      <w:tblGrid>
        <w:gridCol w:w="6770"/>
        <w:gridCol w:w="2517"/>
      </w:tblGrid>
      <w:tr w:rsidR="004A1835" w14:paraId="460AB3D4" w14:textId="77777777" w:rsidTr="004A1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45" w:type="pct"/>
          </w:tcPr>
          <w:p w14:paraId="460AB3D2" w14:textId="77777777" w:rsidR="004A1835" w:rsidRDefault="004A1835" w:rsidP="00BA197B">
            <w:r>
              <w:t xml:space="preserve">Document </w:t>
            </w:r>
          </w:p>
        </w:tc>
        <w:tc>
          <w:tcPr>
            <w:tcW w:w="1355" w:type="pct"/>
          </w:tcPr>
          <w:p w14:paraId="460AB3D3" w14:textId="77777777" w:rsidR="004A1835" w:rsidRDefault="004A1835" w:rsidP="00BA197B">
            <w:r>
              <w:t xml:space="preserve">Version </w:t>
            </w:r>
          </w:p>
        </w:tc>
      </w:tr>
      <w:tr w:rsidR="004A1835" w14:paraId="460AB3D7" w14:textId="77777777" w:rsidTr="004A1835">
        <w:tc>
          <w:tcPr>
            <w:tcW w:w="3645" w:type="pct"/>
          </w:tcPr>
          <w:p w14:paraId="460AB3D5" w14:textId="77777777" w:rsidR="004A1835" w:rsidRDefault="00595691" w:rsidP="00595691">
            <w:r>
              <w:rPr>
                <w:highlight w:val="yellow"/>
              </w:rPr>
              <w:t>&lt;</w:t>
            </w:r>
            <w:r w:rsidR="004A1835" w:rsidRPr="004A1835">
              <w:rPr>
                <w:highlight w:val="yellow"/>
              </w:rPr>
              <w:t>Include all reference documents which should b</w:t>
            </w:r>
            <w:r>
              <w:rPr>
                <w:highlight w:val="yellow"/>
              </w:rPr>
              <w:t xml:space="preserve">e read in conjunction with the assurance </w:t>
            </w:r>
            <w:r w:rsidR="004A1835" w:rsidRPr="00595691">
              <w:rPr>
                <w:highlight w:val="yellow"/>
              </w:rPr>
              <w:t>plan</w:t>
            </w:r>
            <w:r w:rsidRPr="00595691">
              <w:rPr>
                <w:highlight w:val="yellow"/>
              </w:rPr>
              <w:t>&gt;</w:t>
            </w:r>
          </w:p>
        </w:tc>
        <w:tc>
          <w:tcPr>
            <w:tcW w:w="1355" w:type="pct"/>
          </w:tcPr>
          <w:p w14:paraId="460AB3D6" w14:textId="77777777" w:rsidR="004A1835" w:rsidRDefault="004A1835" w:rsidP="00BA197B"/>
        </w:tc>
      </w:tr>
      <w:tr w:rsidR="004A1835" w14:paraId="460AB3DA" w14:textId="77777777" w:rsidTr="004A1835">
        <w:tc>
          <w:tcPr>
            <w:tcW w:w="3645" w:type="pct"/>
          </w:tcPr>
          <w:p w14:paraId="460AB3D8" w14:textId="77777777" w:rsidR="004A1835" w:rsidRDefault="004A1835" w:rsidP="00BA197B"/>
        </w:tc>
        <w:tc>
          <w:tcPr>
            <w:tcW w:w="1355" w:type="pct"/>
          </w:tcPr>
          <w:p w14:paraId="460AB3D9" w14:textId="77777777" w:rsidR="004A1835" w:rsidRDefault="004A1835" w:rsidP="00BA197B"/>
        </w:tc>
      </w:tr>
    </w:tbl>
    <w:p w14:paraId="460AB3DB" w14:textId="77777777" w:rsidR="00FA2DA3" w:rsidRDefault="00FA2DA3" w:rsidP="00BA197B"/>
    <w:p w14:paraId="460AB3DC" w14:textId="77777777" w:rsidR="00282A8E" w:rsidRDefault="00282A8E" w:rsidP="00BA197B">
      <w:pPr>
        <w:sectPr w:rsidR="00282A8E" w:rsidSect="00842F27">
          <w:footerReference w:type="default" r:id="rId15"/>
          <w:pgSz w:w="11907" w:h="16840" w:code="9"/>
          <w:pgMar w:top="1191" w:right="1418" w:bottom="992" w:left="1418" w:header="425" w:footer="0" w:gutter="0"/>
          <w:pgNumType w:start="1"/>
          <w:cols w:space="708"/>
          <w:docGrid w:linePitch="360"/>
        </w:sectPr>
      </w:pPr>
    </w:p>
    <w:p w14:paraId="460AB3DD" w14:textId="77777777" w:rsidR="00595691" w:rsidRPr="0020327F" w:rsidRDefault="00356946" w:rsidP="0020327F">
      <w:pPr>
        <w:pStyle w:val="Heading1"/>
        <w:spacing w:before="240"/>
      </w:pPr>
      <w:bookmarkStart w:id="6" w:name="_Toc521597114"/>
      <w:r w:rsidRPr="0020327F">
        <w:lastRenderedPageBreak/>
        <w:t xml:space="preserve">Assurance </w:t>
      </w:r>
      <w:r w:rsidR="0020327F">
        <w:t>plan overview</w:t>
      </w:r>
      <w:bookmarkEnd w:id="6"/>
      <w:r w:rsidR="00595691" w:rsidRPr="0020327F">
        <w:t xml:space="preserve"> </w:t>
      </w:r>
    </w:p>
    <w:p w14:paraId="460AB3DE" w14:textId="77777777" w:rsidR="00356946" w:rsidRPr="0020327F" w:rsidRDefault="0020327F" w:rsidP="0020327F">
      <w:pPr>
        <w:pStyle w:val="Heading2"/>
        <w:ind w:left="567" w:hanging="567"/>
        <w:rPr>
          <w:color w:val="1F546B" w:themeColor="text2"/>
        </w:rPr>
      </w:pPr>
      <w:bookmarkStart w:id="7" w:name="_Toc521597115"/>
      <w:r>
        <w:rPr>
          <w:color w:val="1F546B" w:themeColor="text2"/>
        </w:rPr>
        <w:t>Assurance approach</w:t>
      </w:r>
      <w:bookmarkEnd w:id="7"/>
    </w:p>
    <w:p w14:paraId="460AB3DF" w14:textId="77777777" w:rsidR="00286FF7" w:rsidRDefault="0020327F" w:rsidP="0020327F">
      <w:r w:rsidRPr="00C14AA5">
        <w:rPr>
          <w:highlight w:val="yellow"/>
        </w:rPr>
        <w:t>&lt;Include an overview of the assurance objectives, scope and approach</w:t>
      </w:r>
      <w:r w:rsidR="00C14AA5" w:rsidRPr="00C14AA5">
        <w:rPr>
          <w:highlight w:val="yellow"/>
        </w:rPr>
        <w:t>.</w:t>
      </w:r>
      <w:r w:rsidR="0025010C">
        <w:rPr>
          <w:highlight w:val="yellow"/>
        </w:rPr>
        <w:t xml:space="preserve">  </w:t>
      </w:r>
      <w:r w:rsidR="00C14AA5" w:rsidRPr="00A406DB">
        <w:rPr>
          <w:highlight w:val="yellow"/>
        </w:rPr>
        <w:t>It is expected that the assurance plan will cover the current delivery phase but may not include detailed assurance activities in subsequent phases.</w:t>
      </w:r>
      <w:r w:rsidR="0025010C">
        <w:rPr>
          <w:highlight w:val="yellow"/>
        </w:rPr>
        <w:t xml:space="preserve">  Note the date the assurance plan will be next reviewed and updated.</w:t>
      </w:r>
      <w:r w:rsidR="00A406DB" w:rsidRPr="00A406DB">
        <w:rPr>
          <w:highlight w:val="yellow"/>
        </w:rPr>
        <w:t>&gt;</w:t>
      </w:r>
    </w:p>
    <w:p w14:paraId="460AB3E0" w14:textId="77777777" w:rsidR="008D7D35" w:rsidRPr="0020327F" w:rsidRDefault="008D7D35" w:rsidP="0020327F">
      <w:pPr>
        <w:pStyle w:val="Heading2"/>
        <w:ind w:left="567" w:hanging="567"/>
        <w:rPr>
          <w:color w:val="1F546B" w:themeColor="text2"/>
        </w:rPr>
      </w:pPr>
      <w:bookmarkStart w:id="8" w:name="_Toc521597116"/>
      <w:r w:rsidRPr="0020327F">
        <w:rPr>
          <w:color w:val="1F546B" w:themeColor="text2"/>
        </w:rPr>
        <w:t>Lessons learned</w:t>
      </w:r>
      <w:bookmarkEnd w:id="8"/>
    </w:p>
    <w:p w14:paraId="460AB3E1" w14:textId="77777777" w:rsidR="008D7D35" w:rsidRPr="008D7D35" w:rsidRDefault="00C14AA5" w:rsidP="008D7D35">
      <w:pPr>
        <w:rPr>
          <w:highlight w:val="yellow"/>
        </w:rPr>
      </w:pPr>
      <w:r>
        <w:rPr>
          <w:highlight w:val="yellow"/>
        </w:rPr>
        <w:t>&lt;</w:t>
      </w:r>
      <w:r w:rsidR="008D7D35" w:rsidRPr="008D7D35">
        <w:rPr>
          <w:highlight w:val="yellow"/>
        </w:rPr>
        <w:t xml:space="preserve">Outline any specific lessons learned from similar </w:t>
      </w:r>
      <w:r>
        <w:rPr>
          <w:highlight w:val="yellow"/>
        </w:rPr>
        <w:t>initiatives</w:t>
      </w:r>
      <w:r w:rsidR="008D7D35" w:rsidRPr="008D7D35">
        <w:rPr>
          <w:highlight w:val="yellow"/>
        </w:rPr>
        <w:t xml:space="preserve"> (either internally or publicly available) and how you have incorporated these into </w:t>
      </w:r>
      <w:r>
        <w:rPr>
          <w:highlight w:val="yellow"/>
        </w:rPr>
        <w:t>your assurance approach</w:t>
      </w:r>
      <w:r w:rsidR="008D7D35" w:rsidRPr="008D7D35">
        <w:rPr>
          <w:highlight w:val="yellow"/>
        </w:rPr>
        <w:t>.</w:t>
      </w:r>
      <w:r>
        <w:rPr>
          <w:highlight w:val="yellow"/>
        </w:rPr>
        <w:t>&gt;</w:t>
      </w:r>
      <w:r w:rsidR="008D7D35" w:rsidRPr="008D7D35">
        <w:rPr>
          <w:highlight w:val="yellow"/>
        </w:rPr>
        <w:t xml:space="preserve">  </w:t>
      </w:r>
    </w:p>
    <w:p w14:paraId="460AB3E2" w14:textId="77777777" w:rsidR="00282A8E" w:rsidRPr="0020327F" w:rsidRDefault="00AE3A35" w:rsidP="0020327F">
      <w:pPr>
        <w:pStyle w:val="Heading2"/>
        <w:ind w:left="567" w:hanging="567"/>
        <w:rPr>
          <w:color w:val="1F546B" w:themeColor="text2"/>
        </w:rPr>
      </w:pPr>
      <w:bookmarkStart w:id="9" w:name="_Toc521597117"/>
      <w:r w:rsidRPr="0020327F">
        <w:rPr>
          <w:color w:val="1F546B" w:themeColor="text2"/>
        </w:rPr>
        <w:t>Key risks</w:t>
      </w:r>
      <w:bookmarkEnd w:id="9"/>
    </w:p>
    <w:p w14:paraId="460AB3E3" w14:textId="77777777" w:rsidR="00AE3A35" w:rsidRDefault="00117444" w:rsidP="00AE3A35">
      <w:r w:rsidRPr="00A406DB">
        <w:rPr>
          <w:highlight w:val="yellow"/>
        </w:rPr>
        <w:t>&lt;</w:t>
      </w:r>
      <w:r w:rsidR="00AE3A35" w:rsidRPr="00A406DB">
        <w:rPr>
          <w:highlight w:val="yellow"/>
        </w:rPr>
        <w:t xml:space="preserve">Include </w:t>
      </w:r>
      <w:r w:rsidR="00A406DB">
        <w:rPr>
          <w:highlight w:val="yellow"/>
        </w:rPr>
        <w:t>key</w:t>
      </w:r>
      <w:r w:rsidR="00AE3A35" w:rsidRPr="00A406DB">
        <w:rPr>
          <w:highlight w:val="yellow"/>
        </w:rPr>
        <w:t xml:space="preserve"> strategic and delivery </w:t>
      </w:r>
      <w:r w:rsidR="00EC5D8A" w:rsidRPr="00A406DB">
        <w:rPr>
          <w:highlight w:val="yellow"/>
        </w:rPr>
        <w:t>risks</w:t>
      </w:r>
      <w:r w:rsidR="00A406DB">
        <w:rPr>
          <w:highlight w:val="yellow"/>
        </w:rPr>
        <w:t xml:space="preserve"> for the investment.  Alternatively, provide a copy of your risk register as an appendix to the assurance plan.</w:t>
      </w:r>
      <w:r w:rsidRPr="00A406DB">
        <w:rPr>
          <w:highlight w:val="yellow"/>
        </w:rPr>
        <w:t>&gt;</w:t>
      </w:r>
    </w:p>
    <w:tbl>
      <w:tblPr>
        <w:tblStyle w:val="DIATable"/>
        <w:tblW w:w="5000" w:type="pct"/>
        <w:tblInd w:w="0" w:type="dxa"/>
        <w:tblLook w:val="04A0" w:firstRow="1" w:lastRow="0" w:firstColumn="1" w:lastColumn="0" w:noHBand="0" w:noVBand="1"/>
      </w:tblPr>
      <w:tblGrid>
        <w:gridCol w:w="928"/>
        <w:gridCol w:w="3953"/>
        <w:gridCol w:w="1126"/>
        <w:gridCol w:w="3280"/>
      </w:tblGrid>
      <w:tr w:rsidR="003250D3" w14:paraId="460AB3E9" w14:textId="77777777" w:rsidTr="00325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pct"/>
          </w:tcPr>
          <w:p w14:paraId="460AB3E4" w14:textId="77777777" w:rsidR="003250D3" w:rsidRDefault="003250D3" w:rsidP="00AE3A35">
            <w:r>
              <w:t>Risk ID</w:t>
            </w:r>
          </w:p>
        </w:tc>
        <w:tc>
          <w:tcPr>
            <w:tcW w:w="2128" w:type="pct"/>
          </w:tcPr>
          <w:p w14:paraId="460AB3E5" w14:textId="77777777" w:rsidR="003250D3" w:rsidRDefault="003250D3" w:rsidP="00A406DB">
            <w:r>
              <w:t xml:space="preserve">Risk description / potential impact </w:t>
            </w:r>
          </w:p>
        </w:tc>
        <w:tc>
          <w:tcPr>
            <w:tcW w:w="606" w:type="pct"/>
          </w:tcPr>
          <w:p w14:paraId="460AB3E6" w14:textId="77777777" w:rsidR="003250D3" w:rsidRDefault="003250D3" w:rsidP="00AE3A35">
            <w:r>
              <w:t>Inherent risk rating</w:t>
            </w:r>
          </w:p>
        </w:tc>
        <w:tc>
          <w:tcPr>
            <w:tcW w:w="1766" w:type="pct"/>
          </w:tcPr>
          <w:p w14:paraId="460AB3E7" w14:textId="01BDA963" w:rsidR="003250D3" w:rsidRDefault="003250D3" w:rsidP="00EC5D8A">
            <w:r>
              <w:t>Risk mitigation</w:t>
            </w:r>
            <w:r w:rsidR="004713D2">
              <w:t xml:space="preserve"> plan</w:t>
            </w:r>
          </w:p>
        </w:tc>
      </w:tr>
      <w:tr w:rsidR="003250D3" w14:paraId="460AB3EF" w14:textId="77777777" w:rsidTr="003250D3">
        <w:tc>
          <w:tcPr>
            <w:tcW w:w="500" w:type="pct"/>
          </w:tcPr>
          <w:p w14:paraId="460AB3EA" w14:textId="77777777" w:rsidR="003250D3" w:rsidRDefault="003250D3" w:rsidP="00AE3A35"/>
        </w:tc>
        <w:tc>
          <w:tcPr>
            <w:tcW w:w="2128" w:type="pct"/>
          </w:tcPr>
          <w:p w14:paraId="460AB3EB" w14:textId="77777777" w:rsidR="003250D3" w:rsidRDefault="003250D3" w:rsidP="00AE3A35"/>
        </w:tc>
        <w:tc>
          <w:tcPr>
            <w:tcW w:w="606" w:type="pct"/>
          </w:tcPr>
          <w:p w14:paraId="460AB3EC" w14:textId="77777777" w:rsidR="003250D3" w:rsidRDefault="003250D3" w:rsidP="00AE3A35"/>
        </w:tc>
        <w:tc>
          <w:tcPr>
            <w:tcW w:w="1766" w:type="pct"/>
          </w:tcPr>
          <w:p w14:paraId="460AB3ED" w14:textId="77777777" w:rsidR="003250D3" w:rsidRDefault="003250D3" w:rsidP="00AE3A35"/>
        </w:tc>
      </w:tr>
      <w:tr w:rsidR="003250D3" w14:paraId="460AB3F5" w14:textId="77777777" w:rsidTr="003250D3">
        <w:tc>
          <w:tcPr>
            <w:tcW w:w="500" w:type="pct"/>
          </w:tcPr>
          <w:p w14:paraId="460AB3F0" w14:textId="77777777" w:rsidR="003250D3" w:rsidRDefault="003250D3" w:rsidP="00AE3A35"/>
        </w:tc>
        <w:tc>
          <w:tcPr>
            <w:tcW w:w="2128" w:type="pct"/>
          </w:tcPr>
          <w:p w14:paraId="460AB3F1" w14:textId="77777777" w:rsidR="003250D3" w:rsidRDefault="003250D3" w:rsidP="00AE3A35"/>
        </w:tc>
        <w:tc>
          <w:tcPr>
            <w:tcW w:w="606" w:type="pct"/>
          </w:tcPr>
          <w:p w14:paraId="460AB3F2" w14:textId="77777777" w:rsidR="003250D3" w:rsidRDefault="003250D3" w:rsidP="00AE3A35"/>
        </w:tc>
        <w:tc>
          <w:tcPr>
            <w:tcW w:w="1766" w:type="pct"/>
          </w:tcPr>
          <w:p w14:paraId="460AB3F3" w14:textId="77777777" w:rsidR="003250D3" w:rsidRDefault="003250D3" w:rsidP="00AE3A35"/>
        </w:tc>
      </w:tr>
      <w:tr w:rsidR="003250D3" w14:paraId="460AB3FB" w14:textId="77777777" w:rsidTr="003250D3">
        <w:tc>
          <w:tcPr>
            <w:tcW w:w="500" w:type="pct"/>
          </w:tcPr>
          <w:p w14:paraId="460AB3F6" w14:textId="77777777" w:rsidR="003250D3" w:rsidRDefault="003250D3" w:rsidP="00AE3A35"/>
        </w:tc>
        <w:tc>
          <w:tcPr>
            <w:tcW w:w="2128" w:type="pct"/>
          </w:tcPr>
          <w:p w14:paraId="460AB3F7" w14:textId="77777777" w:rsidR="003250D3" w:rsidRDefault="003250D3" w:rsidP="00AE3A35"/>
        </w:tc>
        <w:tc>
          <w:tcPr>
            <w:tcW w:w="606" w:type="pct"/>
          </w:tcPr>
          <w:p w14:paraId="460AB3F8" w14:textId="77777777" w:rsidR="003250D3" w:rsidRDefault="003250D3" w:rsidP="00AE3A35"/>
        </w:tc>
        <w:tc>
          <w:tcPr>
            <w:tcW w:w="1766" w:type="pct"/>
          </w:tcPr>
          <w:p w14:paraId="460AB3F9" w14:textId="77777777" w:rsidR="003250D3" w:rsidRDefault="003250D3" w:rsidP="00AE3A35"/>
        </w:tc>
      </w:tr>
      <w:tr w:rsidR="003250D3" w14:paraId="460AB401" w14:textId="77777777" w:rsidTr="003250D3">
        <w:tc>
          <w:tcPr>
            <w:tcW w:w="500" w:type="pct"/>
          </w:tcPr>
          <w:p w14:paraId="460AB3FC" w14:textId="77777777" w:rsidR="003250D3" w:rsidRDefault="003250D3" w:rsidP="00AE3A35"/>
        </w:tc>
        <w:tc>
          <w:tcPr>
            <w:tcW w:w="2128" w:type="pct"/>
          </w:tcPr>
          <w:p w14:paraId="460AB3FD" w14:textId="77777777" w:rsidR="003250D3" w:rsidRDefault="003250D3" w:rsidP="00AE3A35"/>
        </w:tc>
        <w:tc>
          <w:tcPr>
            <w:tcW w:w="606" w:type="pct"/>
          </w:tcPr>
          <w:p w14:paraId="460AB3FE" w14:textId="77777777" w:rsidR="003250D3" w:rsidRDefault="003250D3" w:rsidP="00AE3A35"/>
        </w:tc>
        <w:tc>
          <w:tcPr>
            <w:tcW w:w="1766" w:type="pct"/>
          </w:tcPr>
          <w:p w14:paraId="460AB3FF" w14:textId="77777777" w:rsidR="003250D3" w:rsidRDefault="003250D3" w:rsidP="00AE3A35"/>
        </w:tc>
      </w:tr>
    </w:tbl>
    <w:p w14:paraId="460AB402" w14:textId="77777777" w:rsidR="00286FF7" w:rsidRPr="0020327F" w:rsidRDefault="00286FF7" w:rsidP="00286FF7">
      <w:pPr>
        <w:pStyle w:val="Heading2"/>
        <w:ind w:left="567" w:hanging="567"/>
        <w:rPr>
          <w:color w:val="1F546B" w:themeColor="text2"/>
        </w:rPr>
      </w:pPr>
      <w:bookmarkStart w:id="10" w:name="_Toc521597118"/>
      <w:r>
        <w:rPr>
          <w:color w:val="1F546B" w:themeColor="text2"/>
        </w:rPr>
        <w:t>Plan on a page</w:t>
      </w:r>
      <w:bookmarkEnd w:id="10"/>
    </w:p>
    <w:p w14:paraId="460AB403" w14:textId="77777777" w:rsidR="00286FF7" w:rsidRPr="0025010C" w:rsidRDefault="00286FF7" w:rsidP="00286FF7">
      <w:pPr>
        <w:rPr>
          <w:highlight w:val="yellow"/>
        </w:rPr>
      </w:pPr>
      <w:r w:rsidRPr="0025010C">
        <w:rPr>
          <w:highlight w:val="yellow"/>
        </w:rPr>
        <w:t>&lt;Include a high level overview of the key assurance activities (‘plan on a page’) showing:</w:t>
      </w:r>
    </w:p>
    <w:p w14:paraId="460AB404" w14:textId="77777777" w:rsidR="00286FF7" w:rsidRPr="0025010C" w:rsidRDefault="00286FF7" w:rsidP="0025010C">
      <w:pPr>
        <w:pStyle w:val="ListParagraph"/>
        <w:numPr>
          <w:ilvl w:val="0"/>
          <w:numId w:val="41"/>
        </w:numPr>
        <w:rPr>
          <w:highlight w:val="yellow"/>
        </w:rPr>
      </w:pPr>
      <w:r w:rsidRPr="0025010C">
        <w:rPr>
          <w:highlight w:val="yellow"/>
        </w:rPr>
        <w:t xml:space="preserve">Key decision points (including stage gates) </w:t>
      </w:r>
    </w:p>
    <w:p w14:paraId="460AB405" w14:textId="77777777" w:rsidR="00286FF7" w:rsidRPr="0025010C" w:rsidRDefault="00286FF7" w:rsidP="0025010C">
      <w:pPr>
        <w:pStyle w:val="ListParagraph"/>
        <w:numPr>
          <w:ilvl w:val="0"/>
          <w:numId w:val="41"/>
        </w:numPr>
        <w:rPr>
          <w:highlight w:val="yellow"/>
        </w:rPr>
      </w:pPr>
      <w:r w:rsidRPr="0025010C">
        <w:rPr>
          <w:highlight w:val="yellow"/>
        </w:rPr>
        <w:t>Assurance activities that support the key decision points.</w:t>
      </w:r>
    </w:p>
    <w:p w14:paraId="460AB406" w14:textId="77777777" w:rsidR="00286FF7" w:rsidRPr="0025010C" w:rsidRDefault="00286FF7" w:rsidP="00286FF7">
      <w:pPr>
        <w:rPr>
          <w:highlight w:val="yellow"/>
        </w:rPr>
      </w:pPr>
      <w:r w:rsidRPr="0025010C">
        <w:rPr>
          <w:highlight w:val="yellow"/>
        </w:rPr>
        <w:t>There should be a clear relationship between the assurance activities in the detailed assurance plan and how these relate to the key decision points.</w:t>
      </w:r>
      <w:r w:rsidR="0025010C">
        <w:rPr>
          <w:highlight w:val="yellow"/>
        </w:rPr>
        <w:t xml:space="preserve">  </w:t>
      </w:r>
      <w:r w:rsidRPr="0025010C">
        <w:rPr>
          <w:highlight w:val="yellow"/>
        </w:rPr>
        <w:t xml:space="preserve">It is expected that the plan on a page will cover the key decision points for the current </w:t>
      </w:r>
      <w:r w:rsidR="0025010C">
        <w:rPr>
          <w:highlight w:val="yellow"/>
        </w:rPr>
        <w:t xml:space="preserve">delivery phase </w:t>
      </w:r>
      <w:r w:rsidRPr="0025010C">
        <w:rPr>
          <w:highlight w:val="yellow"/>
        </w:rPr>
        <w:t>and may not include detailed information on subsequent phases.</w:t>
      </w:r>
      <w:r w:rsidR="0025010C" w:rsidRPr="0025010C">
        <w:rPr>
          <w:highlight w:val="yellow"/>
        </w:rPr>
        <w:t>&gt;</w:t>
      </w:r>
      <w:r w:rsidRPr="0025010C">
        <w:rPr>
          <w:highlight w:val="yellow"/>
        </w:rPr>
        <w:t xml:space="preserve">  </w:t>
      </w:r>
    </w:p>
    <w:p w14:paraId="460AB407" w14:textId="77777777" w:rsidR="000179A2" w:rsidRPr="00AE3A35" w:rsidRDefault="000179A2" w:rsidP="00AE3A35">
      <w:pPr>
        <w:sectPr w:rsidR="000179A2" w:rsidRPr="00AE3A35" w:rsidSect="00D145FD">
          <w:pgSz w:w="11907" w:h="16840" w:code="9"/>
          <w:pgMar w:top="1191" w:right="1418" w:bottom="992" w:left="1418" w:header="425" w:footer="567" w:gutter="0"/>
          <w:cols w:space="708"/>
          <w:docGrid w:linePitch="360"/>
        </w:sectPr>
      </w:pPr>
    </w:p>
    <w:p w14:paraId="460AB408" w14:textId="77777777" w:rsidR="00AE3A35" w:rsidRDefault="00100527" w:rsidP="00AA275F">
      <w:pPr>
        <w:pStyle w:val="Heading1"/>
        <w:spacing w:before="240"/>
      </w:pPr>
      <w:bookmarkStart w:id="11" w:name="_Toc521597119"/>
      <w:r>
        <w:lastRenderedPageBreak/>
        <w:t>Detailed a</w:t>
      </w:r>
      <w:r w:rsidR="00FA2DA3" w:rsidRPr="00FA2DA3">
        <w:t xml:space="preserve">ssurance </w:t>
      </w:r>
      <w:r w:rsidR="0025010C">
        <w:t>plan</w:t>
      </w:r>
      <w:bookmarkEnd w:id="11"/>
    </w:p>
    <w:p w14:paraId="460AB409" w14:textId="77777777" w:rsidR="009756F1" w:rsidRPr="00286FF7" w:rsidRDefault="00C14AA5" w:rsidP="00286FF7">
      <w:pPr>
        <w:pStyle w:val="Heading2"/>
        <w:ind w:left="567" w:hanging="567"/>
        <w:rPr>
          <w:color w:val="1F546B" w:themeColor="text2"/>
        </w:rPr>
      </w:pPr>
      <w:bookmarkStart w:id="12" w:name="_Toc521597120"/>
      <w:r w:rsidRPr="00286FF7">
        <w:rPr>
          <w:color w:val="1F546B" w:themeColor="text2"/>
        </w:rPr>
        <w:t>I</w:t>
      </w:r>
      <w:r w:rsidR="00286FF7">
        <w:rPr>
          <w:color w:val="1F546B" w:themeColor="text2"/>
        </w:rPr>
        <w:t>ndependent assurance</w:t>
      </w:r>
      <w:bookmarkEnd w:id="12"/>
      <w:r w:rsidR="00286FF7">
        <w:rPr>
          <w:color w:val="1F546B" w:themeColor="text2"/>
        </w:rPr>
        <w:t xml:space="preserve"> </w:t>
      </w:r>
    </w:p>
    <w:p w14:paraId="460AB40A" w14:textId="77777777" w:rsidR="00286FF7" w:rsidRPr="00286FF7" w:rsidRDefault="00286FF7" w:rsidP="00286FF7">
      <w:pPr>
        <w:keepLines w:val="0"/>
        <w:spacing w:after="180"/>
        <w:rPr>
          <w:rFonts w:cs="Arial"/>
          <w:b/>
          <w:bCs/>
          <w:iCs/>
          <w:color w:val="1F546B"/>
          <w:sz w:val="36"/>
          <w:szCs w:val="28"/>
        </w:rPr>
      </w:pPr>
      <w:r w:rsidRPr="00100527">
        <w:rPr>
          <w:highlight w:val="yellow"/>
        </w:rPr>
        <w:t xml:space="preserve">&lt;Include </w:t>
      </w:r>
      <w:r w:rsidR="00100527">
        <w:rPr>
          <w:highlight w:val="yellow"/>
        </w:rPr>
        <w:t>i</w:t>
      </w:r>
      <w:r w:rsidRPr="00100527">
        <w:rPr>
          <w:highlight w:val="yellow"/>
        </w:rPr>
        <w:t>nternal audit reviews</w:t>
      </w:r>
      <w:r w:rsidR="007061BF">
        <w:rPr>
          <w:highlight w:val="yellow"/>
        </w:rPr>
        <w:t>;</w:t>
      </w:r>
      <w:r w:rsidRPr="00100527">
        <w:rPr>
          <w:highlight w:val="yellow"/>
        </w:rPr>
        <w:t xml:space="preserve"> third party assurance reviews, including Independent Quality Assurance (IQA) and Technical Quality Assurance (TQA) reviews</w:t>
      </w:r>
      <w:r w:rsidR="007061BF">
        <w:rPr>
          <w:highlight w:val="yellow"/>
        </w:rPr>
        <w:t>;</w:t>
      </w:r>
      <w:r w:rsidRPr="00100527">
        <w:rPr>
          <w:highlight w:val="yellow"/>
        </w:rPr>
        <w:t xml:space="preserve"> quantitative risk analysis</w:t>
      </w:r>
      <w:r w:rsidR="007061BF">
        <w:rPr>
          <w:highlight w:val="yellow"/>
        </w:rPr>
        <w:t>;</w:t>
      </w:r>
      <w:r w:rsidRPr="00100527">
        <w:rPr>
          <w:highlight w:val="yellow"/>
        </w:rPr>
        <w:t xml:space="preserve"> and Gateway reviews.</w:t>
      </w:r>
      <w:r w:rsidR="00100527" w:rsidRPr="00100527">
        <w:rPr>
          <w:highlight w:val="yellow"/>
        </w:rPr>
        <w:t>&gt;</w:t>
      </w:r>
    </w:p>
    <w:tbl>
      <w:tblPr>
        <w:tblStyle w:val="DIATable"/>
        <w:tblW w:w="5000" w:type="pct"/>
        <w:tblInd w:w="0" w:type="dxa"/>
        <w:tblLook w:val="04A0" w:firstRow="1" w:lastRow="0" w:firstColumn="1" w:lastColumn="0" w:noHBand="0" w:noVBand="1"/>
      </w:tblPr>
      <w:tblGrid>
        <w:gridCol w:w="569"/>
        <w:gridCol w:w="3157"/>
        <w:gridCol w:w="3535"/>
        <w:gridCol w:w="1779"/>
        <w:gridCol w:w="3296"/>
        <w:gridCol w:w="2537"/>
      </w:tblGrid>
      <w:tr w:rsidR="00286FF7" w14:paraId="460AB411" w14:textId="77777777" w:rsidTr="00286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" w:type="pct"/>
          </w:tcPr>
          <w:p w14:paraId="460AB40B" w14:textId="77777777" w:rsidR="00286FF7" w:rsidRDefault="00286FF7" w:rsidP="009756F1">
            <w:r>
              <w:t>#</w:t>
            </w:r>
          </w:p>
        </w:tc>
        <w:tc>
          <w:tcPr>
            <w:tcW w:w="1061" w:type="pct"/>
          </w:tcPr>
          <w:p w14:paraId="460AB40C" w14:textId="77777777" w:rsidR="00286FF7" w:rsidRDefault="00286FF7" w:rsidP="005D7833">
            <w:r>
              <w:t xml:space="preserve">Activity </w:t>
            </w:r>
          </w:p>
        </w:tc>
        <w:tc>
          <w:tcPr>
            <w:tcW w:w="1188" w:type="pct"/>
          </w:tcPr>
          <w:p w14:paraId="460AB40D" w14:textId="77777777" w:rsidR="00286FF7" w:rsidRDefault="00100527" w:rsidP="009756F1">
            <w:r>
              <w:t>Audience</w:t>
            </w:r>
          </w:p>
        </w:tc>
        <w:tc>
          <w:tcPr>
            <w:tcW w:w="598" w:type="pct"/>
          </w:tcPr>
          <w:p w14:paraId="460AB40E" w14:textId="77777777" w:rsidR="00286FF7" w:rsidRDefault="00100527" w:rsidP="009756F1">
            <w:r>
              <w:t>Timing</w:t>
            </w:r>
          </w:p>
        </w:tc>
        <w:tc>
          <w:tcPr>
            <w:tcW w:w="1108" w:type="pct"/>
          </w:tcPr>
          <w:p w14:paraId="460AB40F" w14:textId="77777777" w:rsidR="00286FF7" w:rsidRDefault="00100527" w:rsidP="00100527">
            <w:r>
              <w:t>Provider</w:t>
            </w:r>
            <w:r w:rsidR="00286FF7">
              <w:t xml:space="preserve"> </w:t>
            </w:r>
          </w:p>
        </w:tc>
        <w:tc>
          <w:tcPr>
            <w:tcW w:w="853" w:type="pct"/>
          </w:tcPr>
          <w:p w14:paraId="460AB410" w14:textId="77777777" w:rsidR="00286FF7" w:rsidRDefault="00100527" w:rsidP="009756F1">
            <w:r>
              <w:t>Status</w:t>
            </w:r>
          </w:p>
        </w:tc>
      </w:tr>
      <w:tr w:rsidR="00100527" w14:paraId="460AB419" w14:textId="77777777" w:rsidTr="00286FF7">
        <w:tc>
          <w:tcPr>
            <w:tcW w:w="191" w:type="pct"/>
          </w:tcPr>
          <w:p w14:paraId="460AB412" w14:textId="77777777" w:rsidR="00100527" w:rsidRPr="009756F1" w:rsidRDefault="00100527" w:rsidP="009756F1">
            <w:pPr>
              <w:rPr>
                <w:highlight w:val="yellow"/>
              </w:rPr>
            </w:pPr>
            <w:r w:rsidRPr="009756F1">
              <w:rPr>
                <w:highlight w:val="yellow"/>
              </w:rPr>
              <w:t>1</w:t>
            </w:r>
          </w:p>
        </w:tc>
        <w:tc>
          <w:tcPr>
            <w:tcW w:w="1061" w:type="pct"/>
          </w:tcPr>
          <w:p w14:paraId="460AB413" w14:textId="77777777" w:rsidR="00100527" w:rsidRPr="00100527" w:rsidRDefault="00100527" w:rsidP="00100527">
            <w:pPr>
              <w:rPr>
                <w:rFonts w:asciiTheme="minorHAnsi" w:hAnsiTheme="minorHAnsi"/>
                <w:highlight w:val="yellow"/>
                <w:lang w:val="en-GB"/>
              </w:rPr>
            </w:pPr>
            <w:r w:rsidRPr="00100527">
              <w:rPr>
                <w:rFonts w:asciiTheme="minorHAnsi" w:hAnsiTheme="minorHAnsi"/>
                <w:highlight w:val="yellow"/>
                <w:lang w:val="en-GB"/>
              </w:rPr>
              <w:t>&lt;Insert assurance activity / purpose&gt;</w:t>
            </w:r>
          </w:p>
          <w:p w14:paraId="460AB414" w14:textId="77777777" w:rsidR="00100527" w:rsidRPr="00100527" w:rsidRDefault="00100527" w:rsidP="006A1CB3">
            <w:pPr>
              <w:rPr>
                <w:rFonts w:asciiTheme="minorHAnsi" w:hAnsiTheme="minorHAnsi"/>
                <w:highlight w:val="yellow"/>
                <w:lang w:val="en-GB"/>
              </w:rPr>
            </w:pPr>
          </w:p>
        </w:tc>
        <w:tc>
          <w:tcPr>
            <w:tcW w:w="1188" w:type="pct"/>
          </w:tcPr>
          <w:p w14:paraId="460AB415" w14:textId="77777777" w:rsidR="00100527" w:rsidRPr="00100527" w:rsidRDefault="00100527" w:rsidP="00100527">
            <w:pPr>
              <w:rPr>
                <w:rFonts w:asciiTheme="minorHAnsi" w:hAnsiTheme="minorHAnsi"/>
                <w:highlight w:val="yellow"/>
                <w:lang w:val="en-GB"/>
              </w:rPr>
            </w:pPr>
            <w:r w:rsidRPr="00100527">
              <w:rPr>
                <w:rFonts w:asciiTheme="minorHAnsi" w:hAnsiTheme="minorHAnsi"/>
                <w:highlight w:val="yellow"/>
                <w:lang w:val="en-GB"/>
              </w:rPr>
              <w:t xml:space="preserve">&lt;Insert intended audience of the assurance </w:t>
            </w:r>
            <w:r>
              <w:rPr>
                <w:rFonts w:asciiTheme="minorHAnsi" w:hAnsiTheme="minorHAnsi"/>
                <w:highlight w:val="yellow"/>
                <w:lang w:val="en-GB"/>
              </w:rPr>
              <w:t>activity</w:t>
            </w:r>
            <w:r w:rsidRPr="00100527">
              <w:rPr>
                <w:rFonts w:asciiTheme="minorHAnsi" w:hAnsiTheme="minorHAnsi"/>
                <w:highlight w:val="yellow"/>
                <w:lang w:val="en-GB"/>
              </w:rPr>
              <w:t>&gt;</w:t>
            </w:r>
          </w:p>
        </w:tc>
        <w:tc>
          <w:tcPr>
            <w:tcW w:w="598" w:type="pct"/>
          </w:tcPr>
          <w:p w14:paraId="460AB416" w14:textId="77777777" w:rsidR="00100527" w:rsidRPr="00100527" w:rsidRDefault="00100527" w:rsidP="00100527">
            <w:pPr>
              <w:rPr>
                <w:rFonts w:asciiTheme="minorHAnsi" w:hAnsiTheme="minorHAnsi"/>
                <w:highlight w:val="yellow"/>
                <w:lang w:val="en-GB"/>
              </w:rPr>
            </w:pPr>
            <w:r w:rsidRPr="00100527">
              <w:rPr>
                <w:rFonts w:asciiTheme="minorHAnsi" w:hAnsiTheme="minorHAnsi"/>
                <w:highlight w:val="yellow"/>
                <w:lang w:val="en-GB"/>
              </w:rPr>
              <w:t>&lt;Insert indicative due date&gt;</w:t>
            </w:r>
          </w:p>
        </w:tc>
        <w:tc>
          <w:tcPr>
            <w:tcW w:w="1108" w:type="pct"/>
          </w:tcPr>
          <w:p w14:paraId="460AB417" w14:textId="77777777" w:rsidR="00100527" w:rsidRPr="00100527" w:rsidRDefault="00100527" w:rsidP="00100527">
            <w:pPr>
              <w:rPr>
                <w:rFonts w:asciiTheme="minorHAnsi" w:hAnsiTheme="minorHAnsi"/>
                <w:highlight w:val="yellow"/>
                <w:lang w:val="en-GB"/>
              </w:rPr>
            </w:pPr>
            <w:r w:rsidRPr="00100527">
              <w:rPr>
                <w:rFonts w:asciiTheme="minorHAnsi" w:hAnsiTheme="minorHAnsi"/>
                <w:highlight w:val="yellow"/>
                <w:lang w:val="en-GB"/>
              </w:rPr>
              <w:t>&lt;Insert assurance provider e.g. Internal Audit, third party assurance provider&gt;</w:t>
            </w:r>
          </w:p>
        </w:tc>
        <w:tc>
          <w:tcPr>
            <w:tcW w:w="853" w:type="pct"/>
          </w:tcPr>
          <w:p w14:paraId="460AB418" w14:textId="77777777" w:rsidR="00100527" w:rsidRPr="00100527" w:rsidRDefault="00100527" w:rsidP="009756F1">
            <w:pPr>
              <w:rPr>
                <w:highlight w:val="yellow"/>
              </w:rPr>
            </w:pPr>
            <w:r w:rsidRPr="00100527">
              <w:rPr>
                <w:rFonts w:asciiTheme="minorHAnsi" w:hAnsiTheme="minorHAnsi"/>
                <w:highlight w:val="yellow"/>
                <w:lang w:val="en-GB"/>
              </w:rPr>
              <w:t>&lt;Insert status of assurance activity&gt;</w:t>
            </w:r>
          </w:p>
        </w:tc>
      </w:tr>
      <w:tr w:rsidR="00100527" w14:paraId="460AB420" w14:textId="77777777" w:rsidTr="00286FF7">
        <w:tc>
          <w:tcPr>
            <w:tcW w:w="191" w:type="pct"/>
          </w:tcPr>
          <w:p w14:paraId="460AB41A" w14:textId="77777777" w:rsidR="00100527" w:rsidRPr="009756F1" w:rsidRDefault="00100527" w:rsidP="009756F1">
            <w:pPr>
              <w:rPr>
                <w:highlight w:val="yellow"/>
              </w:rPr>
            </w:pPr>
            <w:r w:rsidRPr="009756F1">
              <w:rPr>
                <w:highlight w:val="yellow"/>
              </w:rPr>
              <w:t>2</w:t>
            </w:r>
          </w:p>
        </w:tc>
        <w:tc>
          <w:tcPr>
            <w:tcW w:w="1061" w:type="pct"/>
          </w:tcPr>
          <w:p w14:paraId="460AB41B" w14:textId="77777777" w:rsidR="00100527" w:rsidRDefault="00100527" w:rsidP="009756F1"/>
        </w:tc>
        <w:tc>
          <w:tcPr>
            <w:tcW w:w="1188" w:type="pct"/>
          </w:tcPr>
          <w:p w14:paraId="460AB41C" w14:textId="77777777" w:rsidR="00100527" w:rsidRDefault="00100527" w:rsidP="009756F1"/>
        </w:tc>
        <w:tc>
          <w:tcPr>
            <w:tcW w:w="598" w:type="pct"/>
          </w:tcPr>
          <w:p w14:paraId="460AB41D" w14:textId="77777777" w:rsidR="00100527" w:rsidRDefault="00100527" w:rsidP="009756F1"/>
        </w:tc>
        <w:tc>
          <w:tcPr>
            <w:tcW w:w="1108" w:type="pct"/>
          </w:tcPr>
          <w:p w14:paraId="460AB41E" w14:textId="77777777" w:rsidR="00100527" w:rsidRDefault="00100527" w:rsidP="009756F1"/>
        </w:tc>
        <w:tc>
          <w:tcPr>
            <w:tcW w:w="853" w:type="pct"/>
          </w:tcPr>
          <w:p w14:paraId="460AB41F" w14:textId="77777777" w:rsidR="00100527" w:rsidRDefault="00100527" w:rsidP="009756F1"/>
        </w:tc>
      </w:tr>
      <w:tr w:rsidR="00100527" w14:paraId="460AB427" w14:textId="77777777" w:rsidTr="00286FF7">
        <w:tc>
          <w:tcPr>
            <w:tcW w:w="191" w:type="pct"/>
          </w:tcPr>
          <w:p w14:paraId="460AB421" w14:textId="77777777" w:rsidR="00100527" w:rsidRPr="009756F1" w:rsidRDefault="00100527" w:rsidP="009756F1">
            <w:pPr>
              <w:rPr>
                <w:highlight w:val="yellow"/>
              </w:rPr>
            </w:pPr>
            <w:r w:rsidRPr="009756F1">
              <w:rPr>
                <w:highlight w:val="yellow"/>
              </w:rPr>
              <w:t>3</w:t>
            </w:r>
          </w:p>
        </w:tc>
        <w:tc>
          <w:tcPr>
            <w:tcW w:w="1061" w:type="pct"/>
          </w:tcPr>
          <w:p w14:paraId="460AB422" w14:textId="77777777" w:rsidR="00100527" w:rsidRDefault="00100527" w:rsidP="009756F1"/>
        </w:tc>
        <w:tc>
          <w:tcPr>
            <w:tcW w:w="1188" w:type="pct"/>
          </w:tcPr>
          <w:p w14:paraId="460AB423" w14:textId="77777777" w:rsidR="00100527" w:rsidRDefault="00100527" w:rsidP="009756F1"/>
        </w:tc>
        <w:tc>
          <w:tcPr>
            <w:tcW w:w="598" w:type="pct"/>
          </w:tcPr>
          <w:p w14:paraId="460AB424" w14:textId="77777777" w:rsidR="00100527" w:rsidRDefault="00100527" w:rsidP="009756F1"/>
        </w:tc>
        <w:tc>
          <w:tcPr>
            <w:tcW w:w="1108" w:type="pct"/>
          </w:tcPr>
          <w:p w14:paraId="460AB425" w14:textId="77777777" w:rsidR="00100527" w:rsidRDefault="00100527" w:rsidP="009756F1"/>
        </w:tc>
        <w:tc>
          <w:tcPr>
            <w:tcW w:w="853" w:type="pct"/>
          </w:tcPr>
          <w:p w14:paraId="460AB426" w14:textId="77777777" w:rsidR="00100527" w:rsidRDefault="00100527" w:rsidP="009756F1"/>
        </w:tc>
      </w:tr>
    </w:tbl>
    <w:p w14:paraId="460AB428" w14:textId="77777777" w:rsidR="000A25D9" w:rsidRDefault="00C14AA5" w:rsidP="00286FF7">
      <w:pPr>
        <w:pStyle w:val="Heading2"/>
        <w:ind w:left="567" w:hanging="567"/>
        <w:rPr>
          <w:color w:val="1F546B" w:themeColor="text2"/>
        </w:rPr>
      </w:pPr>
      <w:bookmarkStart w:id="13" w:name="_Toc521597121"/>
      <w:r w:rsidRPr="00286FF7">
        <w:rPr>
          <w:color w:val="1F546B" w:themeColor="text2"/>
        </w:rPr>
        <w:t>G</w:t>
      </w:r>
      <w:r w:rsidR="00356946" w:rsidRPr="00286FF7">
        <w:rPr>
          <w:color w:val="1F546B" w:themeColor="text2"/>
        </w:rPr>
        <w:t>overnance</w:t>
      </w:r>
      <w:r w:rsidR="000A25D9" w:rsidRPr="00286FF7">
        <w:rPr>
          <w:color w:val="1F546B" w:themeColor="text2"/>
        </w:rPr>
        <w:t xml:space="preserve"> and oversight</w:t>
      </w:r>
      <w:bookmarkEnd w:id="13"/>
      <w:r w:rsidR="000A25D9" w:rsidRPr="00286FF7">
        <w:rPr>
          <w:color w:val="1F546B" w:themeColor="text2"/>
        </w:rPr>
        <w:t xml:space="preserve"> </w:t>
      </w:r>
    </w:p>
    <w:p w14:paraId="460AB429" w14:textId="77777777" w:rsidR="00286FF7" w:rsidRPr="007061BF" w:rsidRDefault="00286FF7" w:rsidP="007061BF">
      <w:pPr>
        <w:keepLines w:val="0"/>
        <w:spacing w:after="180"/>
        <w:rPr>
          <w:highlight w:val="yellow"/>
        </w:rPr>
      </w:pPr>
      <w:r w:rsidRPr="007061BF">
        <w:rPr>
          <w:highlight w:val="yellow"/>
        </w:rPr>
        <w:t>&lt;</w:t>
      </w:r>
      <w:r w:rsidR="007061BF" w:rsidRPr="007061BF">
        <w:rPr>
          <w:highlight w:val="yellow"/>
        </w:rPr>
        <w:t xml:space="preserve"> Include regular g</w:t>
      </w:r>
      <w:r w:rsidR="00100527" w:rsidRPr="007061BF">
        <w:rPr>
          <w:highlight w:val="yellow"/>
        </w:rPr>
        <w:t xml:space="preserve">overnance and oversight </w:t>
      </w:r>
      <w:r w:rsidR="007061BF" w:rsidRPr="007061BF">
        <w:rPr>
          <w:highlight w:val="yellow"/>
        </w:rPr>
        <w:t xml:space="preserve">activities </w:t>
      </w:r>
      <w:r w:rsidR="00100527" w:rsidRPr="007061BF">
        <w:rPr>
          <w:highlight w:val="yellow"/>
        </w:rPr>
        <w:t xml:space="preserve">e.g. </w:t>
      </w:r>
      <w:r w:rsidR="007061BF" w:rsidRPr="007061BF">
        <w:rPr>
          <w:highlight w:val="yellow"/>
        </w:rPr>
        <w:t xml:space="preserve">governance </w:t>
      </w:r>
      <w:r w:rsidR="00100527" w:rsidRPr="007061BF">
        <w:rPr>
          <w:highlight w:val="yellow"/>
        </w:rPr>
        <w:t>meetings, executive project status reports, Audit and Risk Committee oversight</w:t>
      </w:r>
      <w:r w:rsidR="007061BF">
        <w:rPr>
          <w:highlight w:val="yellow"/>
        </w:rPr>
        <w:t>; h</w:t>
      </w:r>
      <w:r w:rsidR="00100527" w:rsidRPr="007061BF">
        <w:rPr>
          <w:highlight w:val="yellow"/>
        </w:rPr>
        <w:t>ealth checks performed by an internal EPMO</w:t>
      </w:r>
      <w:r w:rsidR="007061BF" w:rsidRPr="007061BF">
        <w:rPr>
          <w:highlight w:val="yellow"/>
        </w:rPr>
        <w:t>; and</w:t>
      </w:r>
      <w:r w:rsidR="007061BF">
        <w:rPr>
          <w:highlight w:val="yellow"/>
        </w:rPr>
        <w:t xml:space="preserve"> risk reviews </w:t>
      </w:r>
      <w:r w:rsidR="0025010C">
        <w:rPr>
          <w:highlight w:val="yellow"/>
        </w:rPr>
        <w:t xml:space="preserve">performed </w:t>
      </w:r>
      <w:r w:rsidR="007061BF">
        <w:rPr>
          <w:highlight w:val="yellow"/>
        </w:rPr>
        <w:t xml:space="preserve">by an internal Risk function </w:t>
      </w:r>
      <w:r w:rsidR="007061BF" w:rsidRPr="007061BF">
        <w:rPr>
          <w:highlight w:val="yellow"/>
        </w:rPr>
        <w:t xml:space="preserve"> </w:t>
      </w:r>
    </w:p>
    <w:tbl>
      <w:tblPr>
        <w:tblStyle w:val="DIATable"/>
        <w:tblW w:w="5000" w:type="pct"/>
        <w:tblInd w:w="0" w:type="dxa"/>
        <w:tblLook w:val="04A0" w:firstRow="1" w:lastRow="0" w:firstColumn="1" w:lastColumn="0" w:noHBand="0" w:noVBand="1"/>
      </w:tblPr>
      <w:tblGrid>
        <w:gridCol w:w="575"/>
        <w:gridCol w:w="3874"/>
        <w:gridCol w:w="4154"/>
        <w:gridCol w:w="3135"/>
        <w:gridCol w:w="3135"/>
      </w:tblGrid>
      <w:tr w:rsidR="00100527" w14:paraId="460AB42F" w14:textId="77777777" w:rsidTr="00100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3" w:type="pct"/>
          </w:tcPr>
          <w:p w14:paraId="460AB42A" w14:textId="77777777" w:rsidR="00100527" w:rsidRDefault="00100527" w:rsidP="001C4E4C">
            <w:r>
              <w:t>#</w:t>
            </w:r>
          </w:p>
        </w:tc>
        <w:tc>
          <w:tcPr>
            <w:tcW w:w="1302" w:type="pct"/>
          </w:tcPr>
          <w:p w14:paraId="460AB42B" w14:textId="77777777" w:rsidR="00100527" w:rsidRDefault="00100527" w:rsidP="005D7833">
            <w:r>
              <w:t xml:space="preserve">Activity </w:t>
            </w:r>
          </w:p>
        </w:tc>
        <w:tc>
          <w:tcPr>
            <w:tcW w:w="1396" w:type="pct"/>
          </w:tcPr>
          <w:p w14:paraId="460AB42C" w14:textId="77777777" w:rsidR="00100527" w:rsidRDefault="00100527" w:rsidP="001C4E4C">
            <w:r>
              <w:t>Audience</w:t>
            </w:r>
          </w:p>
        </w:tc>
        <w:tc>
          <w:tcPr>
            <w:tcW w:w="1054" w:type="pct"/>
          </w:tcPr>
          <w:p w14:paraId="460AB42D" w14:textId="77777777" w:rsidR="00100527" w:rsidRDefault="00100527" w:rsidP="001C4E4C">
            <w:r>
              <w:t>Frequency</w:t>
            </w:r>
          </w:p>
        </w:tc>
        <w:tc>
          <w:tcPr>
            <w:tcW w:w="1054" w:type="pct"/>
          </w:tcPr>
          <w:p w14:paraId="460AB42E" w14:textId="77777777" w:rsidR="00100527" w:rsidRDefault="00100527" w:rsidP="001C4E4C">
            <w:r>
              <w:t>Provider</w:t>
            </w:r>
          </w:p>
        </w:tc>
      </w:tr>
      <w:tr w:rsidR="00100527" w14:paraId="460AB435" w14:textId="77777777" w:rsidTr="00100527">
        <w:tc>
          <w:tcPr>
            <w:tcW w:w="193" w:type="pct"/>
          </w:tcPr>
          <w:p w14:paraId="460AB430" w14:textId="77777777" w:rsidR="00100527" w:rsidRPr="009756F1" w:rsidRDefault="00100527" w:rsidP="001C4E4C">
            <w:pPr>
              <w:rPr>
                <w:highlight w:val="yellow"/>
              </w:rPr>
            </w:pPr>
            <w:r w:rsidRPr="009756F1">
              <w:rPr>
                <w:highlight w:val="yellow"/>
              </w:rPr>
              <w:t>1</w:t>
            </w:r>
          </w:p>
        </w:tc>
        <w:tc>
          <w:tcPr>
            <w:tcW w:w="1302" w:type="pct"/>
          </w:tcPr>
          <w:p w14:paraId="460AB431" w14:textId="77777777" w:rsidR="00100527" w:rsidRPr="00100527" w:rsidRDefault="00100527" w:rsidP="001C4E4C">
            <w:pPr>
              <w:rPr>
                <w:rFonts w:asciiTheme="minorHAnsi" w:hAnsiTheme="minorHAnsi"/>
                <w:highlight w:val="yellow"/>
                <w:lang w:val="en-GB"/>
              </w:rPr>
            </w:pPr>
            <w:r w:rsidRPr="00100527">
              <w:rPr>
                <w:rFonts w:asciiTheme="minorHAnsi" w:hAnsiTheme="minorHAnsi"/>
                <w:highlight w:val="yellow"/>
                <w:lang w:val="en-GB"/>
              </w:rPr>
              <w:t>&lt;Insert assurance activity / purpose&gt;</w:t>
            </w:r>
          </w:p>
        </w:tc>
        <w:tc>
          <w:tcPr>
            <w:tcW w:w="1396" w:type="pct"/>
          </w:tcPr>
          <w:p w14:paraId="460AB432" w14:textId="77777777" w:rsidR="00100527" w:rsidRDefault="00100527" w:rsidP="00100527">
            <w:r w:rsidRPr="00100527">
              <w:rPr>
                <w:rFonts w:asciiTheme="minorHAnsi" w:hAnsiTheme="minorHAnsi"/>
                <w:highlight w:val="yellow"/>
                <w:lang w:val="en-GB"/>
              </w:rPr>
              <w:t>&lt;Insert intended audience of the a</w:t>
            </w:r>
            <w:r>
              <w:rPr>
                <w:rFonts w:asciiTheme="minorHAnsi" w:hAnsiTheme="minorHAnsi"/>
                <w:highlight w:val="yellow"/>
                <w:lang w:val="en-GB"/>
              </w:rPr>
              <w:t>ssurance activity</w:t>
            </w:r>
            <w:r w:rsidRPr="00100527">
              <w:rPr>
                <w:rFonts w:asciiTheme="minorHAnsi" w:hAnsiTheme="minorHAnsi"/>
                <w:highlight w:val="yellow"/>
                <w:lang w:val="en-GB"/>
              </w:rPr>
              <w:t>&gt;</w:t>
            </w:r>
          </w:p>
        </w:tc>
        <w:tc>
          <w:tcPr>
            <w:tcW w:w="1054" w:type="pct"/>
          </w:tcPr>
          <w:p w14:paraId="460AB433" w14:textId="77777777" w:rsidR="00100527" w:rsidRDefault="00100527" w:rsidP="00100527">
            <w:r w:rsidRPr="00100527">
              <w:rPr>
                <w:rFonts w:asciiTheme="minorHAnsi" w:hAnsiTheme="minorHAnsi"/>
                <w:highlight w:val="yellow"/>
                <w:lang w:val="en-GB"/>
              </w:rPr>
              <w:t xml:space="preserve">&lt;Insert </w:t>
            </w:r>
            <w:r>
              <w:rPr>
                <w:rFonts w:asciiTheme="minorHAnsi" w:hAnsiTheme="minorHAnsi"/>
                <w:highlight w:val="yellow"/>
                <w:lang w:val="en-GB"/>
              </w:rPr>
              <w:t>how often the assurance activity will occur</w:t>
            </w:r>
            <w:r w:rsidRPr="00100527">
              <w:rPr>
                <w:rFonts w:asciiTheme="minorHAnsi" w:hAnsiTheme="minorHAnsi"/>
                <w:highlight w:val="yellow"/>
                <w:lang w:val="en-GB"/>
              </w:rPr>
              <w:t>&gt;</w:t>
            </w:r>
          </w:p>
        </w:tc>
        <w:tc>
          <w:tcPr>
            <w:tcW w:w="1054" w:type="pct"/>
          </w:tcPr>
          <w:p w14:paraId="460AB434" w14:textId="77777777" w:rsidR="00100527" w:rsidRDefault="00100527" w:rsidP="00AA275F">
            <w:r w:rsidRPr="00100527">
              <w:rPr>
                <w:rFonts w:asciiTheme="minorHAnsi" w:hAnsiTheme="minorHAnsi"/>
                <w:highlight w:val="yellow"/>
                <w:lang w:val="en-GB"/>
              </w:rPr>
              <w:t xml:space="preserve">&lt;Insert assurance provider e.g. Internal Audit, </w:t>
            </w:r>
            <w:r w:rsidR="00AA275F">
              <w:rPr>
                <w:rFonts w:asciiTheme="minorHAnsi" w:hAnsiTheme="minorHAnsi"/>
                <w:highlight w:val="yellow"/>
                <w:lang w:val="en-GB"/>
              </w:rPr>
              <w:t>EPMO, Risk</w:t>
            </w:r>
            <w:r w:rsidRPr="00100527">
              <w:rPr>
                <w:rFonts w:asciiTheme="minorHAnsi" w:hAnsiTheme="minorHAnsi"/>
                <w:highlight w:val="yellow"/>
                <w:lang w:val="en-GB"/>
              </w:rPr>
              <w:t>&gt;</w:t>
            </w:r>
          </w:p>
        </w:tc>
      </w:tr>
      <w:tr w:rsidR="00100527" w14:paraId="460AB43B" w14:textId="77777777" w:rsidTr="00100527">
        <w:tc>
          <w:tcPr>
            <w:tcW w:w="193" w:type="pct"/>
          </w:tcPr>
          <w:p w14:paraId="460AB436" w14:textId="77777777" w:rsidR="00100527" w:rsidRPr="009756F1" w:rsidRDefault="00100527" w:rsidP="001C4E4C">
            <w:pPr>
              <w:rPr>
                <w:highlight w:val="yellow"/>
              </w:rPr>
            </w:pPr>
            <w:r w:rsidRPr="009756F1">
              <w:rPr>
                <w:highlight w:val="yellow"/>
              </w:rPr>
              <w:t>2</w:t>
            </w:r>
          </w:p>
        </w:tc>
        <w:tc>
          <w:tcPr>
            <w:tcW w:w="1302" w:type="pct"/>
          </w:tcPr>
          <w:p w14:paraId="460AB437" w14:textId="77777777" w:rsidR="00100527" w:rsidRDefault="00100527" w:rsidP="001C4E4C"/>
        </w:tc>
        <w:tc>
          <w:tcPr>
            <w:tcW w:w="1396" w:type="pct"/>
          </w:tcPr>
          <w:p w14:paraId="460AB438" w14:textId="77777777" w:rsidR="00100527" w:rsidRDefault="00100527" w:rsidP="001C4E4C"/>
        </w:tc>
        <w:tc>
          <w:tcPr>
            <w:tcW w:w="1054" w:type="pct"/>
          </w:tcPr>
          <w:p w14:paraId="460AB439" w14:textId="77777777" w:rsidR="00100527" w:rsidRDefault="00100527" w:rsidP="001C4E4C"/>
        </w:tc>
        <w:tc>
          <w:tcPr>
            <w:tcW w:w="1054" w:type="pct"/>
          </w:tcPr>
          <w:p w14:paraId="460AB43A" w14:textId="77777777" w:rsidR="00100527" w:rsidRDefault="00100527" w:rsidP="001C4E4C"/>
        </w:tc>
      </w:tr>
      <w:tr w:rsidR="00100527" w14:paraId="460AB441" w14:textId="77777777" w:rsidTr="00100527">
        <w:tc>
          <w:tcPr>
            <w:tcW w:w="193" w:type="pct"/>
          </w:tcPr>
          <w:p w14:paraId="460AB43C" w14:textId="77777777" w:rsidR="00100527" w:rsidRPr="009756F1" w:rsidRDefault="00100527" w:rsidP="001C4E4C">
            <w:pPr>
              <w:rPr>
                <w:highlight w:val="yellow"/>
              </w:rPr>
            </w:pPr>
            <w:r w:rsidRPr="009756F1">
              <w:rPr>
                <w:highlight w:val="yellow"/>
              </w:rPr>
              <w:t>3</w:t>
            </w:r>
          </w:p>
        </w:tc>
        <w:tc>
          <w:tcPr>
            <w:tcW w:w="1302" w:type="pct"/>
          </w:tcPr>
          <w:p w14:paraId="460AB43D" w14:textId="77777777" w:rsidR="00100527" w:rsidRDefault="00100527" w:rsidP="001C4E4C"/>
        </w:tc>
        <w:tc>
          <w:tcPr>
            <w:tcW w:w="1396" w:type="pct"/>
          </w:tcPr>
          <w:p w14:paraId="460AB43E" w14:textId="77777777" w:rsidR="00100527" w:rsidRDefault="00100527" w:rsidP="001C4E4C"/>
        </w:tc>
        <w:tc>
          <w:tcPr>
            <w:tcW w:w="1054" w:type="pct"/>
          </w:tcPr>
          <w:p w14:paraId="460AB43F" w14:textId="77777777" w:rsidR="00100527" w:rsidRDefault="00100527" w:rsidP="001C4E4C"/>
        </w:tc>
        <w:tc>
          <w:tcPr>
            <w:tcW w:w="1054" w:type="pct"/>
          </w:tcPr>
          <w:p w14:paraId="460AB440" w14:textId="77777777" w:rsidR="00100527" w:rsidRDefault="00100527" w:rsidP="001C4E4C"/>
        </w:tc>
      </w:tr>
    </w:tbl>
    <w:p w14:paraId="460AB442" w14:textId="77777777" w:rsidR="00AE3A35" w:rsidRDefault="00AE3A35" w:rsidP="005A533E">
      <w:pPr>
        <w:pStyle w:val="Heading1"/>
        <w:sectPr w:rsidR="00AE3A35" w:rsidSect="00D145FD">
          <w:pgSz w:w="16840" w:h="11907" w:orient="landscape" w:code="9"/>
          <w:pgMar w:top="1418" w:right="1191" w:bottom="1418" w:left="992" w:header="425" w:footer="567" w:gutter="0"/>
          <w:cols w:space="708"/>
          <w:docGrid w:linePitch="360"/>
        </w:sectPr>
      </w:pPr>
    </w:p>
    <w:p w14:paraId="460AB443" w14:textId="77777777" w:rsidR="00AE3A35" w:rsidRDefault="00AE3A35" w:rsidP="005001D9">
      <w:pPr>
        <w:pStyle w:val="Heading1"/>
      </w:pPr>
      <w:bookmarkStart w:id="14" w:name="_Toc521597122"/>
      <w:r>
        <w:lastRenderedPageBreak/>
        <w:t>Assurance roles and responsibilities</w:t>
      </w:r>
      <w:bookmarkEnd w:id="14"/>
    </w:p>
    <w:p w14:paraId="460AB444" w14:textId="77777777" w:rsidR="0025010C" w:rsidRPr="0025010C" w:rsidRDefault="0025010C" w:rsidP="0025010C">
      <w:pPr>
        <w:pStyle w:val="Heading2"/>
        <w:ind w:left="567" w:hanging="567"/>
        <w:rPr>
          <w:color w:val="1F546B" w:themeColor="text2"/>
        </w:rPr>
      </w:pPr>
      <w:bookmarkStart w:id="15" w:name="_Toc521597123"/>
      <w:r>
        <w:rPr>
          <w:color w:val="1F546B" w:themeColor="text2"/>
        </w:rPr>
        <w:t>Governance structure</w:t>
      </w:r>
      <w:bookmarkEnd w:id="15"/>
    </w:p>
    <w:p w14:paraId="460AB445" w14:textId="77777777" w:rsidR="003C27D4" w:rsidRDefault="0025010C" w:rsidP="003C27D4">
      <w:r>
        <w:rPr>
          <w:highlight w:val="yellow"/>
        </w:rPr>
        <w:t>&lt;</w:t>
      </w:r>
      <w:r w:rsidR="003C27D4" w:rsidRPr="003C27D4">
        <w:rPr>
          <w:highlight w:val="yellow"/>
        </w:rPr>
        <w:t>Include a diagram of the governance structure</w:t>
      </w:r>
      <w:r w:rsidR="00AA275F">
        <w:rPr>
          <w:highlight w:val="yellow"/>
        </w:rPr>
        <w:t xml:space="preserve"> for the investment.&gt;</w:t>
      </w:r>
    </w:p>
    <w:p w14:paraId="460AB446" w14:textId="77777777" w:rsidR="003C27D4" w:rsidRDefault="0025010C" w:rsidP="0025010C">
      <w:pPr>
        <w:pStyle w:val="Heading2"/>
        <w:ind w:left="567" w:hanging="567"/>
        <w:rPr>
          <w:color w:val="1F546B" w:themeColor="text2"/>
        </w:rPr>
      </w:pPr>
      <w:bookmarkStart w:id="16" w:name="_Toc521597124"/>
      <w:r>
        <w:rPr>
          <w:color w:val="1F546B" w:themeColor="text2"/>
        </w:rPr>
        <w:t>Assurance</w:t>
      </w:r>
      <w:r w:rsidR="003C27D4" w:rsidRPr="0025010C">
        <w:rPr>
          <w:color w:val="1F546B" w:themeColor="text2"/>
        </w:rPr>
        <w:t xml:space="preserve"> roles and responsibilities</w:t>
      </w:r>
      <w:bookmarkEnd w:id="16"/>
    </w:p>
    <w:p w14:paraId="460AB447" w14:textId="77777777" w:rsidR="0025010C" w:rsidRPr="00AA275F" w:rsidRDefault="0025010C" w:rsidP="0025010C">
      <w:pPr>
        <w:rPr>
          <w:highlight w:val="yellow"/>
        </w:rPr>
      </w:pPr>
      <w:r w:rsidRPr="00AA275F">
        <w:rPr>
          <w:highlight w:val="yellow"/>
        </w:rPr>
        <w:t>&lt;Describe assurance roles and responsibilities.  For example:</w:t>
      </w:r>
    </w:p>
    <w:p w14:paraId="460AB448" w14:textId="77777777" w:rsidR="0025010C" w:rsidRPr="0025010C" w:rsidRDefault="0025010C" w:rsidP="0025010C">
      <w:pPr>
        <w:pStyle w:val="ListParagraph"/>
        <w:numPr>
          <w:ilvl w:val="0"/>
          <w:numId w:val="41"/>
        </w:numPr>
        <w:rPr>
          <w:highlight w:val="yellow"/>
        </w:rPr>
      </w:pPr>
      <w:r w:rsidRPr="0025010C">
        <w:rPr>
          <w:highlight w:val="yellow"/>
        </w:rPr>
        <w:t>Who will review and approve key assurance artefacts (e.g. assurance plans, terms of reference and assurance reports)?</w:t>
      </w:r>
    </w:p>
    <w:p w14:paraId="460AB449" w14:textId="77777777" w:rsidR="0025010C" w:rsidRPr="0025010C" w:rsidRDefault="0025010C" w:rsidP="0025010C">
      <w:pPr>
        <w:pStyle w:val="ListParagraph"/>
        <w:numPr>
          <w:ilvl w:val="0"/>
          <w:numId w:val="41"/>
        </w:numPr>
        <w:rPr>
          <w:highlight w:val="yellow"/>
        </w:rPr>
      </w:pPr>
      <w:r w:rsidRPr="0025010C">
        <w:rPr>
          <w:highlight w:val="yellow"/>
        </w:rPr>
        <w:t>How will progress against the assurance plan be monitored at the governance level?</w:t>
      </w:r>
    </w:p>
    <w:p w14:paraId="460AB44A" w14:textId="77777777" w:rsidR="0025010C" w:rsidRPr="0025010C" w:rsidRDefault="0025010C" w:rsidP="0025010C">
      <w:pPr>
        <w:pStyle w:val="ListParagraph"/>
        <w:numPr>
          <w:ilvl w:val="0"/>
          <w:numId w:val="41"/>
        </w:numPr>
        <w:rPr>
          <w:highlight w:val="yellow"/>
        </w:rPr>
      </w:pPr>
      <w:r w:rsidRPr="0025010C">
        <w:rPr>
          <w:highlight w:val="yellow"/>
        </w:rPr>
        <w:t xml:space="preserve">Who will receive copies of assurance reports?  </w:t>
      </w:r>
    </w:p>
    <w:p w14:paraId="460AB44B" w14:textId="1DD58749" w:rsidR="0025010C" w:rsidRPr="0025010C" w:rsidRDefault="004C3CC2" w:rsidP="0025010C">
      <w:pPr>
        <w:pStyle w:val="ListParagraph"/>
        <w:numPr>
          <w:ilvl w:val="0"/>
          <w:numId w:val="41"/>
        </w:numPr>
        <w:rPr>
          <w:highlight w:val="yellow"/>
        </w:rPr>
      </w:pPr>
      <w:r>
        <w:rPr>
          <w:highlight w:val="yellow"/>
        </w:rPr>
        <w:t>How</w:t>
      </w:r>
      <w:r w:rsidR="0025010C" w:rsidRPr="0025010C">
        <w:rPr>
          <w:highlight w:val="yellow"/>
        </w:rPr>
        <w:t xml:space="preserve"> will </w:t>
      </w:r>
      <w:r>
        <w:rPr>
          <w:highlight w:val="yellow"/>
        </w:rPr>
        <w:t xml:space="preserve">the </w:t>
      </w:r>
      <w:r w:rsidR="0025010C" w:rsidRPr="0025010C">
        <w:rPr>
          <w:highlight w:val="yellow"/>
        </w:rPr>
        <w:t xml:space="preserve">status of issues raised in assurance reports </w:t>
      </w:r>
      <w:r>
        <w:rPr>
          <w:highlight w:val="yellow"/>
        </w:rPr>
        <w:t xml:space="preserve">be tracked </w:t>
      </w:r>
      <w:r w:rsidR="0025010C" w:rsidRPr="0025010C">
        <w:rPr>
          <w:highlight w:val="yellow"/>
        </w:rPr>
        <w:t>and reported at the governance level?</w:t>
      </w:r>
      <w:r w:rsidR="00AA275F">
        <w:rPr>
          <w:highlight w:val="yellow"/>
        </w:rPr>
        <w:t>&gt;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3544"/>
        <w:gridCol w:w="5635"/>
      </w:tblGrid>
      <w:tr w:rsidR="00DB49CE" w14:paraId="460AB44E" w14:textId="77777777" w:rsidTr="00DB4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460AB44C" w14:textId="77777777" w:rsidR="00DB49CE" w:rsidRDefault="00DB49CE" w:rsidP="00AE3A35">
            <w:r>
              <w:t>Role</w:t>
            </w:r>
          </w:p>
        </w:tc>
        <w:tc>
          <w:tcPr>
            <w:tcW w:w="5635" w:type="dxa"/>
          </w:tcPr>
          <w:p w14:paraId="460AB44D" w14:textId="77777777" w:rsidR="00DB49CE" w:rsidRDefault="0025010C" w:rsidP="00AE3A35">
            <w:r>
              <w:t>Assurance responsibilities</w:t>
            </w:r>
            <w:r w:rsidR="00DB49CE">
              <w:t xml:space="preserve"> </w:t>
            </w:r>
          </w:p>
        </w:tc>
      </w:tr>
      <w:tr w:rsidR="00DB49CE" w14:paraId="460AB451" w14:textId="77777777" w:rsidTr="00DB49CE">
        <w:tc>
          <w:tcPr>
            <w:tcW w:w="3544" w:type="dxa"/>
          </w:tcPr>
          <w:p w14:paraId="460AB44F" w14:textId="77777777" w:rsidR="00DB49CE" w:rsidRPr="004860A6" w:rsidRDefault="00AA275F" w:rsidP="00AA275F">
            <w:pPr>
              <w:rPr>
                <w:highlight w:val="yellow"/>
              </w:rPr>
            </w:pPr>
            <w:r>
              <w:rPr>
                <w:highlight w:val="yellow"/>
              </w:rPr>
              <w:t>&lt;</w:t>
            </w:r>
            <w:r w:rsidR="0025010C">
              <w:rPr>
                <w:highlight w:val="yellow"/>
              </w:rPr>
              <w:t>SRO</w:t>
            </w:r>
            <w:r>
              <w:rPr>
                <w:highlight w:val="yellow"/>
              </w:rPr>
              <w:t>&gt;</w:t>
            </w:r>
          </w:p>
        </w:tc>
        <w:tc>
          <w:tcPr>
            <w:tcW w:w="5635" w:type="dxa"/>
          </w:tcPr>
          <w:p w14:paraId="460AB450" w14:textId="77777777" w:rsidR="00DB49CE" w:rsidRDefault="00DB49CE" w:rsidP="00AE3A35"/>
        </w:tc>
      </w:tr>
      <w:tr w:rsidR="00DB49CE" w14:paraId="460AB454" w14:textId="77777777" w:rsidTr="00DB49CE">
        <w:tc>
          <w:tcPr>
            <w:tcW w:w="3544" w:type="dxa"/>
          </w:tcPr>
          <w:p w14:paraId="460AB452" w14:textId="77777777" w:rsidR="00DB49CE" w:rsidRPr="004860A6" w:rsidRDefault="00AA275F" w:rsidP="00AE3A35">
            <w:pPr>
              <w:rPr>
                <w:highlight w:val="yellow"/>
              </w:rPr>
            </w:pPr>
            <w:r>
              <w:rPr>
                <w:highlight w:val="yellow"/>
              </w:rPr>
              <w:t>&lt;</w:t>
            </w:r>
            <w:r w:rsidR="0025010C">
              <w:rPr>
                <w:highlight w:val="yellow"/>
              </w:rPr>
              <w:t>Governance body</w:t>
            </w:r>
            <w:r>
              <w:rPr>
                <w:highlight w:val="yellow"/>
              </w:rPr>
              <w:t>&gt;</w:t>
            </w:r>
          </w:p>
        </w:tc>
        <w:tc>
          <w:tcPr>
            <w:tcW w:w="5635" w:type="dxa"/>
          </w:tcPr>
          <w:p w14:paraId="460AB453" w14:textId="77777777" w:rsidR="00DB49CE" w:rsidRDefault="00DB49CE" w:rsidP="00AE3A35"/>
        </w:tc>
      </w:tr>
      <w:tr w:rsidR="00DB49CE" w14:paraId="460AB457" w14:textId="77777777" w:rsidTr="00DB49CE">
        <w:tc>
          <w:tcPr>
            <w:tcW w:w="3544" w:type="dxa"/>
          </w:tcPr>
          <w:p w14:paraId="460AB455" w14:textId="77777777" w:rsidR="00DB49CE" w:rsidRDefault="00DB49CE" w:rsidP="00AE3A35"/>
        </w:tc>
        <w:tc>
          <w:tcPr>
            <w:tcW w:w="5635" w:type="dxa"/>
          </w:tcPr>
          <w:p w14:paraId="460AB456" w14:textId="77777777" w:rsidR="00DB49CE" w:rsidRDefault="00DB49CE" w:rsidP="00AE3A35"/>
        </w:tc>
      </w:tr>
    </w:tbl>
    <w:p w14:paraId="460AB458" w14:textId="77777777" w:rsidR="00AE3A35" w:rsidRPr="00AE3A35" w:rsidRDefault="00AE3A35" w:rsidP="00AE3A35"/>
    <w:p w14:paraId="460AB459" w14:textId="77777777" w:rsidR="00100527" w:rsidRDefault="00100527">
      <w:pPr>
        <w:keepLines w:val="0"/>
        <w:rPr>
          <w:rFonts w:cs="Arial"/>
          <w:b/>
          <w:bCs/>
          <w:color w:val="1F546B" w:themeColor="text2"/>
          <w:kern w:val="32"/>
          <w:sz w:val="52"/>
          <w:szCs w:val="32"/>
        </w:rPr>
      </w:pPr>
    </w:p>
    <w:sectPr w:rsidR="00100527" w:rsidSect="00D145FD">
      <w:pgSz w:w="11907" w:h="16840" w:code="9"/>
      <w:pgMar w:top="1191" w:right="1418" w:bottom="992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AB45D" w14:textId="77777777" w:rsidR="00D9713E" w:rsidRDefault="00D9713E">
      <w:r>
        <w:separator/>
      </w:r>
    </w:p>
  </w:endnote>
  <w:endnote w:type="continuationSeparator" w:id="0">
    <w:p w14:paraId="460AB45E" w14:textId="77777777" w:rsidR="00D9713E" w:rsidRDefault="00D9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AB460" w14:textId="77777777" w:rsidR="000D6F08" w:rsidRDefault="00D145FD" w:rsidP="000D6F08">
    <w:pPr>
      <w:pStyle w:val="Footer"/>
      <w:tabs>
        <w:tab w:val="center" w:pos="5103"/>
        <w:tab w:val="right" w:pos="9071"/>
      </w:tabs>
      <w:ind w:right="-1"/>
    </w:pPr>
    <w:r>
      <w:t>1</w:t>
    </w:r>
    <w:r w:rsidR="00BA197B">
      <w:tab/>
    </w:r>
    <w:r w:rsidR="00BA197B">
      <w:tab/>
    </w:r>
  </w:p>
  <w:p w14:paraId="460AB461" w14:textId="77777777" w:rsidR="00EA5E66" w:rsidRDefault="00EA5E66" w:rsidP="000D6F08">
    <w:pPr>
      <w:pStyle w:val="Footer"/>
      <w:tabs>
        <w:tab w:val="center" w:pos="5103"/>
        <w:tab w:val="right" w:pos="9071"/>
      </w:tabs>
      <w:ind w:right="-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AB467" w14:textId="032490CE" w:rsidR="000D6F08" w:rsidRPr="00842F27" w:rsidRDefault="000D6F08" w:rsidP="00842F27">
    <w:pPr>
      <w:pStyle w:val="Footer"/>
      <w:tabs>
        <w:tab w:val="right" w:pos="9071"/>
      </w:tabs>
      <w:jc w:val="right"/>
      <w:rPr>
        <w:iCs/>
        <w:color w:val="808080" w:themeColor="background1" w:themeShade="80"/>
        <w:spacing w:val="60"/>
        <w:sz w:val="16"/>
        <w:szCs w:val="16"/>
      </w:rPr>
    </w:pPr>
    <w:r>
      <w:tab/>
    </w:r>
    <w:r>
      <w:tab/>
    </w:r>
    <w:r w:rsidR="00842F27" w:rsidRPr="00280C98">
      <w:rPr>
        <w:iCs/>
        <w:color w:val="808080" w:themeColor="background1" w:themeShade="80"/>
        <w:spacing w:val="60"/>
        <w:sz w:val="16"/>
        <w:szCs w:val="16"/>
      </w:rPr>
      <w:t>Page</w:t>
    </w:r>
    <w:r w:rsidR="00842F27" w:rsidRPr="00280C98">
      <w:rPr>
        <w:iCs/>
        <w:color w:val="2C7178" w:themeColor="accent1" w:themeShade="80"/>
        <w:sz w:val="16"/>
        <w:szCs w:val="16"/>
      </w:rPr>
      <w:t>|</w:t>
    </w:r>
    <w:r w:rsidR="00842F27" w:rsidRPr="00280C98">
      <w:rPr>
        <w:b/>
        <w:bCs/>
        <w:iCs/>
        <w:color w:val="2C7178" w:themeColor="accent1" w:themeShade="80"/>
        <w:sz w:val="16"/>
        <w:szCs w:val="16"/>
      </w:rPr>
      <w:t xml:space="preserve"> </w:t>
    </w:r>
    <w:r w:rsidR="00842F27" w:rsidRPr="00280C98">
      <w:rPr>
        <w:iCs/>
        <w:color w:val="2C7178" w:themeColor="accent1" w:themeShade="80"/>
        <w:sz w:val="16"/>
        <w:szCs w:val="16"/>
      </w:rPr>
      <w:fldChar w:fldCharType="begin"/>
    </w:r>
    <w:r w:rsidR="00842F27" w:rsidRPr="00280C98">
      <w:rPr>
        <w:iCs/>
        <w:color w:val="2C7178" w:themeColor="accent1" w:themeShade="80"/>
        <w:sz w:val="16"/>
        <w:szCs w:val="16"/>
      </w:rPr>
      <w:instrText xml:space="preserve"> PAGE   \* MERGEFORMAT </w:instrText>
    </w:r>
    <w:r w:rsidR="00842F27" w:rsidRPr="00280C98">
      <w:rPr>
        <w:iCs/>
        <w:color w:val="2C7178" w:themeColor="accent1" w:themeShade="80"/>
        <w:sz w:val="16"/>
        <w:szCs w:val="16"/>
      </w:rPr>
      <w:fldChar w:fldCharType="separate"/>
    </w:r>
    <w:r w:rsidR="00842F27" w:rsidRPr="00842F27">
      <w:rPr>
        <w:b/>
        <w:bCs/>
        <w:iCs/>
        <w:noProof/>
        <w:color w:val="2C7178" w:themeColor="accent1" w:themeShade="80"/>
        <w:sz w:val="16"/>
        <w:szCs w:val="16"/>
      </w:rPr>
      <w:t>1</w:t>
    </w:r>
    <w:r w:rsidR="00842F27" w:rsidRPr="00280C98">
      <w:rPr>
        <w:b/>
        <w:bCs/>
        <w:iCs/>
        <w:noProof/>
        <w:color w:val="2C7178" w:themeColor="accent1" w:themeShade="80"/>
        <w:sz w:val="16"/>
        <w:szCs w:val="16"/>
      </w:rPr>
      <w:fldChar w:fldCharType="end"/>
    </w:r>
    <w:r w:rsidR="00842F27" w:rsidRPr="00280C98">
      <w:rPr>
        <w:b/>
        <w:bCs/>
        <w:iCs/>
        <w:color w:val="2C7178" w:themeColor="accent1" w:themeShade="80"/>
        <w:sz w:val="16"/>
        <w:szCs w:val="16"/>
      </w:rPr>
      <w:t xml:space="preserve"> </w:t>
    </w:r>
  </w:p>
  <w:p w14:paraId="460AB468" w14:textId="77777777" w:rsidR="000D6F08" w:rsidRDefault="000D6F08" w:rsidP="00B34557">
    <w:pPr>
      <w:pStyle w:val="Footer"/>
      <w:tabs>
        <w:tab w:val="right" w:pos="9071"/>
      </w:tabs>
      <w:ind w:right="-1"/>
    </w:pPr>
  </w:p>
  <w:p w14:paraId="460AB469" w14:textId="77777777" w:rsidR="002826BB" w:rsidRDefault="002826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AB45A" w14:textId="77777777" w:rsidR="00D9713E" w:rsidRDefault="00D9713E" w:rsidP="001C6D4C">
      <w:pPr>
        <w:pStyle w:val="Spacer"/>
      </w:pPr>
      <w:r>
        <w:separator/>
      </w:r>
    </w:p>
    <w:p w14:paraId="460AB45B" w14:textId="77777777" w:rsidR="00D9713E" w:rsidRDefault="00D9713E" w:rsidP="001C6D4C">
      <w:pPr>
        <w:pStyle w:val="Spacer"/>
      </w:pPr>
    </w:p>
  </w:footnote>
  <w:footnote w:type="continuationSeparator" w:id="0">
    <w:p w14:paraId="460AB45C" w14:textId="77777777" w:rsidR="00D9713E" w:rsidRDefault="00D9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AB45F" w14:textId="77777777" w:rsidR="000D6F08" w:rsidRDefault="000D6F08" w:rsidP="00DD339E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AB462" w14:textId="77777777" w:rsidR="00D90635" w:rsidRDefault="00D90635" w:rsidP="00D90635">
    <w:pPr>
      <w:pStyle w:val="Header"/>
    </w:pPr>
  </w:p>
  <w:p w14:paraId="460AB463" w14:textId="77777777" w:rsidR="00D90635" w:rsidRDefault="00D906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5A99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3222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FAD4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66E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3">
    <w:nsid w:val="0EBA17FC"/>
    <w:multiLevelType w:val="multilevel"/>
    <w:tmpl w:val="5C04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5">
    <w:nsid w:val="2943307D"/>
    <w:multiLevelType w:val="hybridMultilevel"/>
    <w:tmpl w:val="FD2E7B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F5832"/>
    <w:multiLevelType w:val="multilevel"/>
    <w:tmpl w:val="C4C408A8"/>
    <w:lvl w:ilvl="0">
      <w:start w:val="1"/>
      <w:numFmt w:val="upperLetter"/>
      <w:pStyle w:val="Headingappendix"/>
      <w:suff w:val="space"/>
      <w:lvlText w:val="Appendix %1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D3E3586"/>
    <w:multiLevelType w:val="hybridMultilevel"/>
    <w:tmpl w:val="30A6E11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185E3F"/>
    <w:multiLevelType w:val="multilevel"/>
    <w:tmpl w:val="F5EABF96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030090A"/>
    <w:multiLevelType w:val="hybridMultilevel"/>
    <w:tmpl w:val="EC447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FD40A31"/>
    <w:multiLevelType w:val="multilevel"/>
    <w:tmpl w:val="51BAA28C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pStyle w:val="Bulletlevel3"/>
      <w:lvlText w:val="-"/>
      <w:lvlJc w:val="left"/>
      <w:pPr>
        <w:ind w:left="1639" w:hanging="358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5">
    <w:nsid w:val="629A00BA"/>
    <w:multiLevelType w:val="multilevel"/>
    <w:tmpl w:val="7B92EF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68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>
    <w:nsid w:val="6629776D"/>
    <w:multiLevelType w:val="hybridMultilevel"/>
    <w:tmpl w:val="9C1C455A"/>
    <w:lvl w:ilvl="0" w:tplc="FB2C7B5A">
      <w:start w:val="1"/>
      <w:numFmt w:val="decimal"/>
      <w:pStyle w:val="Legislationnumb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8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9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>
    <w:nsid w:val="76585497"/>
    <w:multiLevelType w:val="multilevel"/>
    <w:tmpl w:val="54B65A0C"/>
    <w:lvl w:ilvl="0">
      <w:start w:val="1"/>
      <w:numFmt w:val="upperLetter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1">
    <w:nsid w:val="7FDA19E7"/>
    <w:multiLevelType w:val="hybridMultilevel"/>
    <w:tmpl w:val="CD5A78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29"/>
  </w:num>
  <w:num w:numId="5">
    <w:abstractNumId w:val="24"/>
  </w:num>
  <w:num w:numId="6">
    <w:abstractNumId w:val="27"/>
  </w:num>
  <w:num w:numId="7">
    <w:abstractNumId w:val="16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30"/>
  </w:num>
  <w:num w:numId="21">
    <w:abstractNumId w:val="28"/>
  </w:num>
  <w:num w:numId="22">
    <w:abstractNumId w:val="26"/>
  </w:num>
  <w:num w:numId="23">
    <w:abstractNumId w:val="20"/>
  </w:num>
  <w:num w:numId="24">
    <w:abstractNumId w:val="17"/>
  </w:num>
  <w:num w:numId="25">
    <w:abstractNumId w:val="12"/>
  </w:num>
  <w:num w:numId="26">
    <w:abstractNumId w:val="10"/>
  </w:num>
  <w:num w:numId="27">
    <w:abstractNumId w:val="19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13"/>
  </w:num>
  <w:num w:numId="39">
    <w:abstractNumId w:val="15"/>
  </w:num>
  <w:num w:numId="40">
    <w:abstractNumId w:val="25"/>
  </w:num>
  <w:num w:numId="41">
    <w:abstractNumId w:val="21"/>
  </w:num>
  <w:num w:numId="42">
    <w:abstractNumId w:val="25"/>
  </w:num>
  <w:num w:numId="43">
    <w:abstractNumId w:val="31"/>
  </w:num>
  <w:num w:numId="44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3E"/>
    <w:rsid w:val="00003360"/>
    <w:rsid w:val="000179A2"/>
    <w:rsid w:val="00020010"/>
    <w:rsid w:val="00034673"/>
    <w:rsid w:val="000409E2"/>
    <w:rsid w:val="00044EA1"/>
    <w:rsid w:val="00063BB2"/>
    <w:rsid w:val="00076035"/>
    <w:rsid w:val="00077013"/>
    <w:rsid w:val="00091C3A"/>
    <w:rsid w:val="000A25D9"/>
    <w:rsid w:val="000B3CCF"/>
    <w:rsid w:val="000D6F08"/>
    <w:rsid w:val="000E677B"/>
    <w:rsid w:val="000F4ADF"/>
    <w:rsid w:val="000F61AF"/>
    <w:rsid w:val="00100527"/>
    <w:rsid w:val="0010171C"/>
    <w:rsid w:val="00102FAD"/>
    <w:rsid w:val="00117444"/>
    <w:rsid w:val="00121870"/>
    <w:rsid w:val="00150582"/>
    <w:rsid w:val="0016433D"/>
    <w:rsid w:val="00187F6D"/>
    <w:rsid w:val="001A5F55"/>
    <w:rsid w:val="001C0031"/>
    <w:rsid w:val="001C6D4C"/>
    <w:rsid w:val="001D0111"/>
    <w:rsid w:val="0020327F"/>
    <w:rsid w:val="00205FE8"/>
    <w:rsid w:val="00206BA3"/>
    <w:rsid w:val="00214499"/>
    <w:rsid w:val="00215160"/>
    <w:rsid w:val="002224B4"/>
    <w:rsid w:val="00226D5E"/>
    <w:rsid w:val="00237A3D"/>
    <w:rsid w:val="00240E83"/>
    <w:rsid w:val="00246816"/>
    <w:rsid w:val="0025010C"/>
    <w:rsid w:val="002502D1"/>
    <w:rsid w:val="00270EEC"/>
    <w:rsid w:val="002806A2"/>
    <w:rsid w:val="002826BB"/>
    <w:rsid w:val="00282A8E"/>
    <w:rsid w:val="00286BCA"/>
    <w:rsid w:val="00286FF7"/>
    <w:rsid w:val="00297CC7"/>
    <w:rsid w:val="002A194F"/>
    <w:rsid w:val="002A4BD9"/>
    <w:rsid w:val="002A4FE7"/>
    <w:rsid w:val="002B1CEB"/>
    <w:rsid w:val="002C2E36"/>
    <w:rsid w:val="002F72DB"/>
    <w:rsid w:val="0030084C"/>
    <w:rsid w:val="003129BA"/>
    <w:rsid w:val="003148FC"/>
    <w:rsid w:val="003250D3"/>
    <w:rsid w:val="00330820"/>
    <w:rsid w:val="003512E7"/>
    <w:rsid w:val="00353D06"/>
    <w:rsid w:val="00356946"/>
    <w:rsid w:val="00370FC0"/>
    <w:rsid w:val="00373206"/>
    <w:rsid w:val="00395B62"/>
    <w:rsid w:val="003A10DA"/>
    <w:rsid w:val="003A12C8"/>
    <w:rsid w:val="003A6FFE"/>
    <w:rsid w:val="003B15BF"/>
    <w:rsid w:val="003B3A23"/>
    <w:rsid w:val="003B676D"/>
    <w:rsid w:val="003C27D4"/>
    <w:rsid w:val="003C3346"/>
    <w:rsid w:val="003E2BDE"/>
    <w:rsid w:val="003F5886"/>
    <w:rsid w:val="0040020C"/>
    <w:rsid w:val="0040700B"/>
    <w:rsid w:val="00407F54"/>
    <w:rsid w:val="00411341"/>
    <w:rsid w:val="00412834"/>
    <w:rsid w:val="00413966"/>
    <w:rsid w:val="00415CDB"/>
    <w:rsid w:val="004231DC"/>
    <w:rsid w:val="0042551E"/>
    <w:rsid w:val="00433AD8"/>
    <w:rsid w:val="00434B18"/>
    <w:rsid w:val="004552A0"/>
    <w:rsid w:val="00457015"/>
    <w:rsid w:val="00460A83"/>
    <w:rsid w:val="004713D2"/>
    <w:rsid w:val="00477619"/>
    <w:rsid w:val="004860A6"/>
    <w:rsid w:val="00486E6E"/>
    <w:rsid w:val="004A1835"/>
    <w:rsid w:val="004A5823"/>
    <w:rsid w:val="004B0AAF"/>
    <w:rsid w:val="004B3924"/>
    <w:rsid w:val="004C3CC2"/>
    <w:rsid w:val="004C4DDD"/>
    <w:rsid w:val="004D1706"/>
    <w:rsid w:val="004D243F"/>
    <w:rsid w:val="004D7473"/>
    <w:rsid w:val="005001D9"/>
    <w:rsid w:val="00512ACB"/>
    <w:rsid w:val="00521451"/>
    <w:rsid w:val="0052216D"/>
    <w:rsid w:val="00526115"/>
    <w:rsid w:val="00533FAF"/>
    <w:rsid w:val="005366B6"/>
    <w:rsid w:val="00561A97"/>
    <w:rsid w:val="00563DAC"/>
    <w:rsid w:val="005675E0"/>
    <w:rsid w:val="00570C00"/>
    <w:rsid w:val="0058206B"/>
    <w:rsid w:val="00585690"/>
    <w:rsid w:val="00595691"/>
    <w:rsid w:val="00595B33"/>
    <w:rsid w:val="0059662F"/>
    <w:rsid w:val="005A02F5"/>
    <w:rsid w:val="005A533E"/>
    <w:rsid w:val="005C73EB"/>
    <w:rsid w:val="005D224C"/>
    <w:rsid w:val="005D3066"/>
    <w:rsid w:val="005D7833"/>
    <w:rsid w:val="005E4B13"/>
    <w:rsid w:val="005E4C02"/>
    <w:rsid w:val="005F01DF"/>
    <w:rsid w:val="005F39BC"/>
    <w:rsid w:val="005F76CC"/>
    <w:rsid w:val="005F7FF8"/>
    <w:rsid w:val="00600CA4"/>
    <w:rsid w:val="00602416"/>
    <w:rsid w:val="00603789"/>
    <w:rsid w:val="006041F2"/>
    <w:rsid w:val="006057D7"/>
    <w:rsid w:val="00621FC0"/>
    <w:rsid w:val="00627577"/>
    <w:rsid w:val="006355D3"/>
    <w:rsid w:val="00662716"/>
    <w:rsid w:val="00663F73"/>
    <w:rsid w:val="006649B6"/>
    <w:rsid w:val="00677B13"/>
    <w:rsid w:val="00677F4E"/>
    <w:rsid w:val="00681A08"/>
    <w:rsid w:val="00685ECF"/>
    <w:rsid w:val="006875B8"/>
    <w:rsid w:val="00687CEA"/>
    <w:rsid w:val="00695B75"/>
    <w:rsid w:val="006A1A95"/>
    <w:rsid w:val="006A38B7"/>
    <w:rsid w:val="006B1CB2"/>
    <w:rsid w:val="006B1DD1"/>
    <w:rsid w:val="006B3396"/>
    <w:rsid w:val="006D638F"/>
    <w:rsid w:val="006E7BF7"/>
    <w:rsid w:val="007061BF"/>
    <w:rsid w:val="007068C8"/>
    <w:rsid w:val="00715B8F"/>
    <w:rsid w:val="0073106E"/>
    <w:rsid w:val="00756BB7"/>
    <w:rsid w:val="0075764B"/>
    <w:rsid w:val="00760C01"/>
    <w:rsid w:val="00761293"/>
    <w:rsid w:val="00767C04"/>
    <w:rsid w:val="007736A2"/>
    <w:rsid w:val="00780679"/>
    <w:rsid w:val="00796F9A"/>
    <w:rsid w:val="007A6226"/>
    <w:rsid w:val="007B3C61"/>
    <w:rsid w:val="007C1966"/>
    <w:rsid w:val="007C5F10"/>
    <w:rsid w:val="007D1918"/>
    <w:rsid w:val="007E14D8"/>
    <w:rsid w:val="007E7318"/>
    <w:rsid w:val="00806E1E"/>
    <w:rsid w:val="0082264B"/>
    <w:rsid w:val="0082765B"/>
    <w:rsid w:val="008356C9"/>
    <w:rsid w:val="00835BD7"/>
    <w:rsid w:val="00842F27"/>
    <w:rsid w:val="00843888"/>
    <w:rsid w:val="00843D71"/>
    <w:rsid w:val="0084745A"/>
    <w:rsid w:val="00860D3E"/>
    <w:rsid w:val="00870045"/>
    <w:rsid w:val="00876E5F"/>
    <w:rsid w:val="00890CE4"/>
    <w:rsid w:val="008C3187"/>
    <w:rsid w:val="008C5E4F"/>
    <w:rsid w:val="008D63B7"/>
    <w:rsid w:val="008D6A03"/>
    <w:rsid w:val="008D7D35"/>
    <w:rsid w:val="008E3ACD"/>
    <w:rsid w:val="008E7FEE"/>
    <w:rsid w:val="008F67F5"/>
    <w:rsid w:val="008F6BCE"/>
    <w:rsid w:val="00900D4B"/>
    <w:rsid w:val="009170B9"/>
    <w:rsid w:val="00927482"/>
    <w:rsid w:val="0095112B"/>
    <w:rsid w:val="00963F13"/>
    <w:rsid w:val="009724ED"/>
    <w:rsid w:val="00973A6D"/>
    <w:rsid w:val="009756F1"/>
    <w:rsid w:val="00986077"/>
    <w:rsid w:val="009865AA"/>
    <w:rsid w:val="00987080"/>
    <w:rsid w:val="0098765A"/>
    <w:rsid w:val="009968B0"/>
    <w:rsid w:val="00996A48"/>
    <w:rsid w:val="009A398D"/>
    <w:rsid w:val="009A6CB2"/>
    <w:rsid w:val="009B0982"/>
    <w:rsid w:val="009B4C99"/>
    <w:rsid w:val="009D28CF"/>
    <w:rsid w:val="009E5D36"/>
    <w:rsid w:val="009E7CA0"/>
    <w:rsid w:val="00A04392"/>
    <w:rsid w:val="00A14C59"/>
    <w:rsid w:val="00A16003"/>
    <w:rsid w:val="00A167D7"/>
    <w:rsid w:val="00A24FBB"/>
    <w:rsid w:val="00A406DB"/>
    <w:rsid w:val="00A42ED2"/>
    <w:rsid w:val="00A44B33"/>
    <w:rsid w:val="00A50E00"/>
    <w:rsid w:val="00A52529"/>
    <w:rsid w:val="00A53624"/>
    <w:rsid w:val="00A557C0"/>
    <w:rsid w:val="00A55EAF"/>
    <w:rsid w:val="00A5766B"/>
    <w:rsid w:val="00A77B3B"/>
    <w:rsid w:val="00A863E3"/>
    <w:rsid w:val="00A942F2"/>
    <w:rsid w:val="00AA275F"/>
    <w:rsid w:val="00AB1E2D"/>
    <w:rsid w:val="00AB3A92"/>
    <w:rsid w:val="00AB478B"/>
    <w:rsid w:val="00AB4AD9"/>
    <w:rsid w:val="00AD6E77"/>
    <w:rsid w:val="00AD7A25"/>
    <w:rsid w:val="00AE3A35"/>
    <w:rsid w:val="00AF3A5A"/>
    <w:rsid w:val="00AF5218"/>
    <w:rsid w:val="00B0480E"/>
    <w:rsid w:val="00B1026A"/>
    <w:rsid w:val="00B21166"/>
    <w:rsid w:val="00B263AE"/>
    <w:rsid w:val="00B34557"/>
    <w:rsid w:val="00B45C34"/>
    <w:rsid w:val="00B47091"/>
    <w:rsid w:val="00B62C3E"/>
    <w:rsid w:val="00B645DE"/>
    <w:rsid w:val="00B65857"/>
    <w:rsid w:val="00B66698"/>
    <w:rsid w:val="00B745DC"/>
    <w:rsid w:val="00B84350"/>
    <w:rsid w:val="00B8513B"/>
    <w:rsid w:val="00B855A6"/>
    <w:rsid w:val="00B91098"/>
    <w:rsid w:val="00B91904"/>
    <w:rsid w:val="00B92735"/>
    <w:rsid w:val="00B96689"/>
    <w:rsid w:val="00B969ED"/>
    <w:rsid w:val="00BA197B"/>
    <w:rsid w:val="00BB0D90"/>
    <w:rsid w:val="00BB60C6"/>
    <w:rsid w:val="00BB62FE"/>
    <w:rsid w:val="00BB7984"/>
    <w:rsid w:val="00BC6A06"/>
    <w:rsid w:val="00BD137C"/>
    <w:rsid w:val="00BD62C3"/>
    <w:rsid w:val="00BF439C"/>
    <w:rsid w:val="00C03596"/>
    <w:rsid w:val="00C03BBB"/>
    <w:rsid w:val="00C14AA5"/>
    <w:rsid w:val="00C15A13"/>
    <w:rsid w:val="00C238D9"/>
    <w:rsid w:val="00C24A9D"/>
    <w:rsid w:val="00C2677E"/>
    <w:rsid w:val="00C27E1D"/>
    <w:rsid w:val="00C31542"/>
    <w:rsid w:val="00C47C16"/>
    <w:rsid w:val="00C57C33"/>
    <w:rsid w:val="00C6078D"/>
    <w:rsid w:val="00C657CF"/>
    <w:rsid w:val="00C80D62"/>
    <w:rsid w:val="00C96BFD"/>
    <w:rsid w:val="00CA1CEC"/>
    <w:rsid w:val="00CA4ECC"/>
    <w:rsid w:val="00CA5358"/>
    <w:rsid w:val="00CD0C1B"/>
    <w:rsid w:val="00CD502A"/>
    <w:rsid w:val="00CD748B"/>
    <w:rsid w:val="00CF12CF"/>
    <w:rsid w:val="00CF4E8B"/>
    <w:rsid w:val="00D060D2"/>
    <w:rsid w:val="00D14394"/>
    <w:rsid w:val="00D145FD"/>
    <w:rsid w:val="00D242CD"/>
    <w:rsid w:val="00D341C3"/>
    <w:rsid w:val="00D42843"/>
    <w:rsid w:val="00D5152A"/>
    <w:rsid w:val="00D61E32"/>
    <w:rsid w:val="00D65145"/>
    <w:rsid w:val="00D735AF"/>
    <w:rsid w:val="00D74314"/>
    <w:rsid w:val="00D767C1"/>
    <w:rsid w:val="00D778C8"/>
    <w:rsid w:val="00D808FA"/>
    <w:rsid w:val="00D90635"/>
    <w:rsid w:val="00D92505"/>
    <w:rsid w:val="00D9713E"/>
    <w:rsid w:val="00DA07C3"/>
    <w:rsid w:val="00DA267C"/>
    <w:rsid w:val="00DA5101"/>
    <w:rsid w:val="00DA79EF"/>
    <w:rsid w:val="00DB0C0B"/>
    <w:rsid w:val="00DB3B74"/>
    <w:rsid w:val="00DB49CE"/>
    <w:rsid w:val="00DC5870"/>
    <w:rsid w:val="00DD0384"/>
    <w:rsid w:val="00DD0901"/>
    <w:rsid w:val="00DD339E"/>
    <w:rsid w:val="00DE16B6"/>
    <w:rsid w:val="00DE36CA"/>
    <w:rsid w:val="00DE7E63"/>
    <w:rsid w:val="00DF2C86"/>
    <w:rsid w:val="00DF45DD"/>
    <w:rsid w:val="00E367C5"/>
    <w:rsid w:val="00E37E71"/>
    <w:rsid w:val="00E42847"/>
    <w:rsid w:val="00E46064"/>
    <w:rsid w:val="00E52EBC"/>
    <w:rsid w:val="00E604A1"/>
    <w:rsid w:val="00E73AA8"/>
    <w:rsid w:val="00E76AFA"/>
    <w:rsid w:val="00E779B3"/>
    <w:rsid w:val="00E80228"/>
    <w:rsid w:val="00E93C89"/>
    <w:rsid w:val="00EA2ED4"/>
    <w:rsid w:val="00EA491A"/>
    <w:rsid w:val="00EA5E66"/>
    <w:rsid w:val="00EA632B"/>
    <w:rsid w:val="00EB1583"/>
    <w:rsid w:val="00EB56F0"/>
    <w:rsid w:val="00EC23FB"/>
    <w:rsid w:val="00EC5D8A"/>
    <w:rsid w:val="00ED7681"/>
    <w:rsid w:val="00EF63C6"/>
    <w:rsid w:val="00F034FB"/>
    <w:rsid w:val="00F04C22"/>
    <w:rsid w:val="00F05606"/>
    <w:rsid w:val="00F105F5"/>
    <w:rsid w:val="00F1075A"/>
    <w:rsid w:val="00F21205"/>
    <w:rsid w:val="00F22E82"/>
    <w:rsid w:val="00F337BF"/>
    <w:rsid w:val="00F33D14"/>
    <w:rsid w:val="00F4089E"/>
    <w:rsid w:val="00F473B6"/>
    <w:rsid w:val="00F52E57"/>
    <w:rsid w:val="00F53E06"/>
    <w:rsid w:val="00F54188"/>
    <w:rsid w:val="00F54CC0"/>
    <w:rsid w:val="00F727A5"/>
    <w:rsid w:val="00F74995"/>
    <w:rsid w:val="00F80CEE"/>
    <w:rsid w:val="00F847A9"/>
    <w:rsid w:val="00FA2DA3"/>
    <w:rsid w:val="00FA5FE9"/>
    <w:rsid w:val="00FA603E"/>
    <w:rsid w:val="00FA67D2"/>
    <w:rsid w:val="00FB302F"/>
    <w:rsid w:val="00FB5A92"/>
    <w:rsid w:val="00FC1C69"/>
    <w:rsid w:val="00FC3739"/>
    <w:rsid w:val="00FE5AD9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60AB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9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page number" w:uiPriority="99" w:unhideWhenUsed="0"/>
    <w:lsdException w:name="endnote text" w:uiPriority="99"/>
    <w:lsdException w:name="table of authorities" w:uiPriority="99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99" w:unhideWhenUsed="0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E76AFA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76AFA"/>
    <w:pPr>
      <w:keepNext/>
      <w:numPr>
        <w:numId w:val="28"/>
      </w:numPr>
      <w:spacing w:before="48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E76AFA"/>
    <w:pPr>
      <w:keepNext/>
      <w:numPr>
        <w:ilvl w:val="1"/>
        <w:numId w:val="28"/>
      </w:numPr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E76AFA"/>
    <w:pPr>
      <w:keepNext/>
      <w:numPr>
        <w:ilvl w:val="2"/>
        <w:numId w:val="28"/>
      </w:numPr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E76AFA"/>
    <w:pPr>
      <w:keepNext/>
      <w:numPr>
        <w:ilvl w:val="3"/>
        <w:numId w:val="28"/>
      </w:numPr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E76AFA"/>
    <w:pPr>
      <w:keepNext/>
      <w:numPr>
        <w:ilvl w:val="4"/>
        <w:numId w:val="28"/>
      </w:numPr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E76AFA"/>
    <w:pPr>
      <w:numPr>
        <w:ilvl w:val="5"/>
        <w:numId w:val="28"/>
      </w:num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E76AFA"/>
    <w:pPr>
      <w:numPr>
        <w:ilvl w:val="6"/>
        <w:numId w:val="28"/>
      </w:num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E76AFA"/>
    <w:pPr>
      <w:numPr>
        <w:ilvl w:val="7"/>
        <w:numId w:val="28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E76AFA"/>
    <w:pPr>
      <w:numPr>
        <w:ilvl w:val="8"/>
        <w:numId w:val="28"/>
      </w:num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5675E0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rsid w:val="005675E0"/>
    <w:pPr>
      <w:spacing w:after="200"/>
    </w:pPr>
  </w:style>
  <w:style w:type="numbering" w:styleId="1ai">
    <w:name w:val="Outline List 1"/>
    <w:basedOn w:val="NoList"/>
    <w:semiHidden/>
    <w:rsid w:val="005675E0"/>
    <w:pPr>
      <w:numPr>
        <w:numId w:val="2"/>
      </w:numPr>
    </w:pPr>
  </w:style>
  <w:style w:type="numbering" w:styleId="ArticleSection">
    <w:name w:val="Outline List 3"/>
    <w:basedOn w:val="NoList"/>
    <w:semiHidden/>
    <w:rsid w:val="005675E0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5675E0"/>
    <w:pPr>
      <w:ind w:left="1440" w:right="1440"/>
    </w:pPr>
  </w:style>
  <w:style w:type="paragraph" w:styleId="BodyText2">
    <w:name w:val="Body Text 2"/>
    <w:basedOn w:val="Normal"/>
    <w:uiPriority w:val="99"/>
    <w:semiHidden/>
    <w:rsid w:val="005675E0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5675E0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5675E0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5675E0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5675E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5675E0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5675E0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5675E0"/>
    <w:pPr>
      <w:ind w:left="4252"/>
    </w:pPr>
  </w:style>
  <w:style w:type="paragraph" w:styleId="Date">
    <w:name w:val="Date"/>
    <w:basedOn w:val="Normal"/>
    <w:next w:val="Normal"/>
    <w:uiPriority w:val="99"/>
    <w:semiHidden/>
    <w:rsid w:val="005675E0"/>
  </w:style>
  <w:style w:type="paragraph" w:styleId="E-mailSignature">
    <w:name w:val="E-mail Signature"/>
    <w:basedOn w:val="Normal"/>
    <w:uiPriority w:val="99"/>
    <w:semiHidden/>
    <w:rsid w:val="005675E0"/>
  </w:style>
  <w:style w:type="character" w:styleId="Emphasis">
    <w:name w:val="Emphasis"/>
    <w:uiPriority w:val="99"/>
    <w:semiHidden/>
    <w:qFormat/>
    <w:rsid w:val="00E76AFA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5675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5675E0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5675E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F76CC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6B1CB2"/>
    <w:pPr>
      <w:spacing w:before="40" w:after="40"/>
    </w:pPr>
    <w:rPr>
      <w:i/>
      <w:color w:val="A6A6A6" w:themeColor="background1" w:themeShade="A6"/>
      <w:sz w:val="22"/>
    </w:rPr>
  </w:style>
  <w:style w:type="character" w:styleId="HTMLAcronym">
    <w:name w:val="HTML Acronym"/>
    <w:basedOn w:val="DefaultParagraphFont"/>
    <w:uiPriority w:val="99"/>
    <w:semiHidden/>
    <w:rsid w:val="005675E0"/>
  </w:style>
  <w:style w:type="paragraph" w:styleId="HTMLAddress">
    <w:name w:val="HTML Address"/>
    <w:basedOn w:val="Normal"/>
    <w:uiPriority w:val="99"/>
    <w:semiHidden/>
    <w:rsid w:val="005675E0"/>
    <w:rPr>
      <w:i/>
      <w:iCs/>
    </w:rPr>
  </w:style>
  <w:style w:type="character" w:styleId="HTMLCite">
    <w:name w:val="HTML Cite"/>
    <w:uiPriority w:val="99"/>
    <w:semiHidden/>
    <w:rsid w:val="005675E0"/>
    <w:rPr>
      <w:i/>
      <w:iCs/>
    </w:rPr>
  </w:style>
  <w:style w:type="character" w:styleId="HTMLCode">
    <w:name w:val="HTML Code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5675E0"/>
    <w:rPr>
      <w:i/>
      <w:iCs/>
    </w:rPr>
  </w:style>
  <w:style w:type="character" w:styleId="HTMLKeyboard">
    <w:name w:val="HTML Keyboard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5675E0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5675E0"/>
    <w:rPr>
      <w:i/>
      <w:iCs/>
    </w:rPr>
  </w:style>
  <w:style w:type="character" w:styleId="Hyperlink">
    <w:name w:val="Hyperlink"/>
    <w:uiPriority w:val="99"/>
    <w:rsid w:val="005675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5675E0"/>
  </w:style>
  <w:style w:type="paragraph" w:styleId="List">
    <w:name w:val="List"/>
    <w:basedOn w:val="Normal"/>
    <w:uiPriority w:val="99"/>
    <w:semiHidden/>
    <w:rsid w:val="005675E0"/>
    <w:pPr>
      <w:ind w:left="283" w:hanging="283"/>
    </w:pPr>
  </w:style>
  <w:style w:type="paragraph" w:styleId="List2">
    <w:name w:val="List 2"/>
    <w:basedOn w:val="Normal"/>
    <w:uiPriority w:val="3"/>
    <w:semiHidden/>
    <w:rsid w:val="005675E0"/>
    <w:pPr>
      <w:ind w:left="566" w:hanging="283"/>
    </w:pPr>
  </w:style>
  <w:style w:type="paragraph" w:styleId="List3">
    <w:name w:val="List 3"/>
    <w:basedOn w:val="Normal"/>
    <w:uiPriority w:val="99"/>
    <w:semiHidden/>
    <w:rsid w:val="005675E0"/>
    <w:pPr>
      <w:ind w:left="849" w:hanging="283"/>
    </w:pPr>
  </w:style>
  <w:style w:type="paragraph" w:styleId="List4">
    <w:name w:val="List 4"/>
    <w:basedOn w:val="Normal"/>
    <w:uiPriority w:val="99"/>
    <w:semiHidden/>
    <w:rsid w:val="005675E0"/>
    <w:pPr>
      <w:ind w:left="1132" w:hanging="283"/>
    </w:pPr>
  </w:style>
  <w:style w:type="paragraph" w:styleId="List5">
    <w:name w:val="List 5"/>
    <w:basedOn w:val="Normal"/>
    <w:uiPriority w:val="99"/>
    <w:semiHidden/>
    <w:rsid w:val="005675E0"/>
    <w:pPr>
      <w:ind w:left="1415" w:hanging="283"/>
    </w:pPr>
  </w:style>
  <w:style w:type="paragraph" w:styleId="ListBullet">
    <w:name w:val="List Bullet"/>
    <w:basedOn w:val="Normal"/>
    <w:uiPriority w:val="99"/>
    <w:semiHidden/>
    <w:rsid w:val="005675E0"/>
    <w:pPr>
      <w:numPr>
        <w:numId w:val="9"/>
      </w:numPr>
    </w:pPr>
  </w:style>
  <w:style w:type="paragraph" w:styleId="ListBullet2">
    <w:name w:val="List Bullet 2"/>
    <w:basedOn w:val="Normal"/>
    <w:uiPriority w:val="99"/>
    <w:semiHidden/>
    <w:rsid w:val="005675E0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rsid w:val="005675E0"/>
    <w:pPr>
      <w:numPr>
        <w:numId w:val="11"/>
      </w:numPr>
    </w:pPr>
  </w:style>
  <w:style w:type="paragraph" w:styleId="ListBullet4">
    <w:name w:val="List Bullet 4"/>
    <w:basedOn w:val="Normal"/>
    <w:uiPriority w:val="99"/>
    <w:semiHidden/>
    <w:rsid w:val="005675E0"/>
    <w:pPr>
      <w:numPr>
        <w:numId w:val="12"/>
      </w:numPr>
    </w:pPr>
  </w:style>
  <w:style w:type="paragraph" w:styleId="ListBullet5">
    <w:name w:val="List Bullet 5"/>
    <w:basedOn w:val="Normal"/>
    <w:uiPriority w:val="99"/>
    <w:semiHidden/>
    <w:rsid w:val="005675E0"/>
    <w:pPr>
      <w:numPr>
        <w:numId w:val="13"/>
      </w:numPr>
    </w:pPr>
  </w:style>
  <w:style w:type="paragraph" w:styleId="ListContinue">
    <w:name w:val="List Continue"/>
    <w:basedOn w:val="Normal"/>
    <w:uiPriority w:val="99"/>
    <w:semiHidden/>
    <w:rsid w:val="005675E0"/>
    <w:pPr>
      <w:ind w:left="283"/>
    </w:pPr>
  </w:style>
  <w:style w:type="paragraph" w:styleId="ListContinue2">
    <w:name w:val="List Continue 2"/>
    <w:basedOn w:val="Normal"/>
    <w:uiPriority w:val="99"/>
    <w:semiHidden/>
    <w:rsid w:val="005675E0"/>
    <w:pPr>
      <w:ind w:left="566"/>
    </w:pPr>
  </w:style>
  <w:style w:type="paragraph" w:styleId="ListContinue3">
    <w:name w:val="List Continue 3"/>
    <w:basedOn w:val="Normal"/>
    <w:uiPriority w:val="99"/>
    <w:semiHidden/>
    <w:rsid w:val="005675E0"/>
    <w:pPr>
      <w:ind w:left="849"/>
    </w:pPr>
  </w:style>
  <w:style w:type="paragraph" w:styleId="ListContinue4">
    <w:name w:val="List Continue 4"/>
    <w:basedOn w:val="Normal"/>
    <w:uiPriority w:val="99"/>
    <w:semiHidden/>
    <w:rsid w:val="005675E0"/>
    <w:pPr>
      <w:ind w:left="1132"/>
    </w:pPr>
  </w:style>
  <w:style w:type="paragraph" w:styleId="ListContinue5">
    <w:name w:val="List Continue 5"/>
    <w:basedOn w:val="Normal"/>
    <w:uiPriority w:val="99"/>
    <w:semiHidden/>
    <w:rsid w:val="005675E0"/>
    <w:pPr>
      <w:ind w:left="1415"/>
    </w:pPr>
  </w:style>
  <w:style w:type="paragraph" w:styleId="ListNumber">
    <w:name w:val="List Number"/>
    <w:basedOn w:val="Normal"/>
    <w:uiPriority w:val="99"/>
    <w:semiHidden/>
    <w:rsid w:val="005675E0"/>
    <w:pPr>
      <w:numPr>
        <w:numId w:val="14"/>
      </w:numPr>
    </w:pPr>
  </w:style>
  <w:style w:type="paragraph" w:styleId="ListNumber2">
    <w:name w:val="List Number 2"/>
    <w:basedOn w:val="Normal"/>
    <w:uiPriority w:val="99"/>
    <w:semiHidden/>
    <w:rsid w:val="005675E0"/>
    <w:pPr>
      <w:numPr>
        <w:numId w:val="15"/>
      </w:numPr>
    </w:pPr>
  </w:style>
  <w:style w:type="paragraph" w:styleId="ListNumber3">
    <w:name w:val="List Number 3"/>
    <w:basedOn w:val="Normal"/>
    <w:uiPriority w:val="99"/>
    <w:semiHidden/>
    <w:rsid w:val="005675E0"/>
    <w:pPr>
      <w:numPr>
        <w:numId w:val="16"/>
      </w:numPr>
    </w:pPr>
  </w:style>
  <w:style w:type="paragraph" w:styleId="ListNumber4">
    <w:name w:val="List Number 4"/>
    <w:basedOn w:val="Normal"/>
    <w:uiPriority w:val="99"/>
    <w:semiHidden/>
    <w:rsid w:val="005675E0"/>
    <w:pPr>
      <w:numPr>
        <w:numId w:val="17"/>
      </w:numPr>
    </w:pPr>
  </w:style>
  <w:style w:type="paragraph" w:styleId="ListNumber5">
    <w:name w:val="List Number 5"/>
    <w:basedOn w:val="Normal"/>
    <w:uiPriority w:val="99"/>
    <w:semiHidden/>
    <w:rsid w:val="005675E0"/>
    <w:pPr>
      <w:numPr>
        <w:numId w:val="18"/>
      </w:numPr>
    </w:pPr>
  </w:style>
  <w:style w:type="paragraph" w:styleId="MessageHeader">
    <w:name w:val="Message Header"/>
    <w:basedOn w:val="Normal"/>
    <w:uiPriority w:val="99"/>
    <w:semiHidden/>
    <w:rsid w:val="00567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675E0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5675E0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5675E0"/>
  </w:style>
  <w:style w:type="character" w:customStyle="1" w:styleId="Heading1Char">
    <w:name w:val="Heading 1 Char"/>
    <w:basedOn w:val="DefaultParagraphFont"/>
    <w:link w:val="Heading1"/>
    <w:rsid w:val="00E76AFA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5675E0"/>
  </w:style>
  <w:style w:type="paragraph" w:styleId="Signature">
    <w:name w:val="Signature"/>
    <w:basedOn w:val="Normal"/>
    <w:uiPriority w:val="99"/>
    <w:semiHidden/>
    <w:rsid w:val="005675E0"/>
    <w:pPr>
      <w:ind w:left="4252"/>
    </w:pPr>
  </w:style>
  <w:style w:type="character" w:styleId="Strong">
    <w:name w:val="Strong"/>
    <w:uiPriority w:val="99"/>
    <w:semiHidden/>
    <w:qFormat/>
    <w:rsid w:val="00E76AFA"/>
    <w:rPr>
      <w:b/>
      <w:bCs/>
    </w:rPr>
  </w:style>
  <w:style w:type="paragraph" w:styleId="Subtitle">
    <w:name w:val="Subtitle"/>
    <w:basedOn w:val="Normal"/>
    <w:uiPriority w:val="1"/>
    <w:semiHidden/>
    <w:qFormat/>
    <w:rsid w:val="00E76AFA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5675E0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675E0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675E0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675E0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675E0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675E0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675E0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675E0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675E0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675E0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675E0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675E0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675E0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675E0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675E0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675E0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675E0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675E0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675E0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675E0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675E0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76AFA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5675E0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5675E0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5675E0"/>
    <w:pPr>
      <w:numPr>
        <w:ilvl w:val="4"/>
        <w:numId w:val="8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5675E0"/>
  </w:style>
  <w:style w:type="paragraph" w:customStyle="1" w:styleId="Headingnumbered1">
    <w:name w:val="Heading numbered 1"/>
    <w:basedOn w:val="Heading1"/>
    <w:next w:val="Normal"/>
    <w:uiPriority w:val="1"/>
    <w:rsid w:val="00E367C5"/>
    <w:pPr>
      <w:numPr>
        <w:numId w:val="8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rsid w:val="00E367C5"/>
    <w:pPr>
      <w:numPr>
        <w:numId w:val="8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rsid w:val="00E367C5"/>
    <w:pPr>
      <w:numPr>
        <w:ilvl w:val="2"/>
        <w:numId w:val="8"/>
      </w:numPr>
      <w:spacing w:before="360"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rsid w:val="00E367C5"/>
    <w:pPr>
      <w:numPr>
        <w:ilvl w:val="3"/>
        <w:numId w:val="8"/>
      </w:numPr>
      <w:spacing w:before="360"/>
    </w:pPr>
    <w:rPr>
      <w:b/>
      <w:i/>
      <w:color w:val="1F546B"/>
    </w:rPr>
  </w:style>
  <w:style w:type="paragraph" w:customStyle="1" w:styleId="Numberedpara1">
    <w:name w:val="Numbered para 1"/>
    <w:basedOn w:val="Normal"/>
    <w:semiHidden/>
    <w:rsid w:val="00CF12CF"/>
  </w:style>
  <w:style w:type="paragraph" w:customStyle="1" w:styleId="Numberedpara2">
    <w:name w:val="Numbered para 2"/>
    <w:basedOn w:val="Normal"/>
    <w:semiHidden/>
    <w:rsid w:val="00FE5AD9"/>
  </w:style>
  <w:style w:type="paragraph" w:customStyle="1" w:styleId="Numberedpara3a">
    <w:name w:val="Numbered para 3 (a)"/>
    <w:basedOn w:val="Normal"/>
    <w:semiHidden/>
    <w:rsid w:val="00CF12CF"/>
  </w:style>
  <w:style w:type="paragraph" w:customStyle="1" w:styleId="Numberedpara4i">
    <w:name w:val="Numbered para 4 (i)"/>
    <w:basedOn w:val="Normal"/>
    <w:semiHidden/>
    <w:rsid w:val="00CF12CF"/>
  </w:style>
  <w:style w:type="paragraph" w:customStyle="1" w:styleId="Bullet">
    <w:name w:val="Bullet"/>
    <w:basedOn w:val="Normal"/>
    <w:rsid w:val="00996A48"/>
    <w:pPr>
      <w:numPr>
        <w:numId w:val="5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A167D7"/>
    <w:pPr>
      <w:numPr>
        <w:ilvl w:val="1"/>
        <w:numId w:val="5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A167D7"/>
    <w:pPr>
      <w:numPr>
        <w:ilvl w:val="2"/>
        <w:numId w:val="5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5675E0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5675E0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5675E0"/>
    <w:pPr>
      <w:ind w:left="1701"/>
    </w:pPr>
  </w:style>
  <w:style w:type="paragraph" w:customStyle="1" w:styleId="List123">
    <w:name w:val="List 1 2 3"/>
    <w:basedOn w:val="Normal"/>
    <w:rsid w:val="00CF12CF"/>
    <w:pPr>
      <w:numPr>
        <w:numId w:val="21"/>
      </w:numPr>
      <w:spacing w:before="80" w:after="80"/>
    </w:pPr>
  </w:style>
  <w:style w:type="paragraph" w:styleId="FootnoteText">
    <w:name w:val="footnote text"/>
    <w:basedOn w:val="Normal"/>
    <w:rsid w:val="00890CE4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rsid w:val="0040020C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rsid w:val="0030084C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rsid w:val="0030084C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30084C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5675E0"/>
  </w:style>
  <w:style w:type="paragraph" w:customStyle="1" w:styleId="Tableheading">
    <w:name w:val="Table heading"/>
    <w:basedOn w:val="Normal"/>
    <w:rsid w:val="00CF12CF"/>
    <w:pPr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E76AFA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761293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5675E0"/>
    <w:pPr>
      <w:spacing w:after="0"/>
    </w:pPr>
  </w:style>
  <w:style w:type="paragraph" w:customStyle="1" w:styleId="Tablebullet">
    <w:name w:val="Table bullet"/>
    <w:basedOn w:val="Tablenormal0"/>
    <w:rsid w:val="0082264B"/>
    <w:pPr>
      <w:numPr>
        <w:numId w:val="6"/>
      </w:numPr>
    </w:pPr>
  </w:style>
  <w:style w:type="paragraph" w:customStyle="1" w:styleId="Tablebulletlevel2">
    <w:name w:val="Table bullet level 2"/>
    <w:basedOn w:val="Tablenormal0"/>
    <w:uiPriority w:val="99"/>
    <w:semiHidden/>
    <w:rsid w:val="00CF12CF"/>
    <w:pPr>
      <w:numPr>
        <w:ilvl w:val="1"/>
        <w:numId w:val="6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9D28CF"/>
    <w:pPr>
      <w:numPr>
        <w:ilvl w:val="2"/>
        <w:numId w:val="6"/>
      </w:numPr>
      <w:spacing w:before="60" w:after="60"/>
    </w:pPr>
  </w:style>
  <w:style w:type="paragraph" w:customStyle="1" w:styleId="Tablelist123">
    <w:name w:val="Table list 1 2 3"/>
    <w:basedOn w:val="Tablenormal0"/>
    <w:rsid w:val="00CF12CF"/>
    <w:pPr>
      <w:numPr>
        <w:numId w:val="19"/>
      </w:numPr>
    </w:pPr>
  </w:style>
  <w:style w:type="paragraph" w:customStyle="1" w:styleId="Tablelist123level2">
    <w:name w:val="Table list 1 2 3 level 2"/>
    <w:basedOn w:val="Tablenormal0"/>
    <w:semiHidden/>
    <w:rsid w:val="00CF12CF"/>
    <w:pPr>
      <w:numPr>
        <w:ilvl w:val="1"/>
        <w:numId w:val="19"/>
      </w:numPr>
    </w:pPr>
  </w:style>
  <w:style w:type="character" w:customStyle="1" w:styleId="Heading4Char">
    <w:name w:val="Heading 4 Char"/>
    <w:basedOn w:val="DefaultParagraphFont"/>
    <w:link w:val="Heading4"/>
    <w:rsid w:val="00E76AFA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5675E0"/>
    <w:pPr>
      <w:numPr>
        <w:numId w:val="4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5675E0"/>
    <w:pPr>
      <w:numPr>
        <w:ilvl w:val="1"/>
        <w:numId w:val="4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5675E0"/>
    <w:pPr>
      <w:numPr>
        <w:ilvl w:val="3"/>
        <w:numId w:val="19"/>
      </w:numPr>
    </w:pPr>
  </w:style>
  <w:style w:type="paragraph" w:styleId="Caption">
    <w:name w:val="caption"/>
    <w:basedOn w:val="Normal"/>
    <w:next w:val="Normal"/>
    <w:qFormat/>
    <w:rsid w:val="00E76AFA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5675E0"/>
    <w:rPr>
      <w:sz w:val="12"/>
    </w:rPr>
  </w:style>
  <w:style w:type="table" w:customStyle="1" w:styleId="TableDIA">
    <w:name w:val="Table DIA"/>
    <w:basedOn w:val="TableNormal"/>
    <w:rsid w:val="005675E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rsid w:val="00B969ED"/>
    <w:pPr>
      <w:pageBreakBefore/>
      <w:numPr>
        <w:numId w:val="7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E367C5"/>
    <w:pPr>
      <w:keepNext/>
      <w:spacing w:before="480"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5675E0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E76AFA"/>
    <w:pPr>
      <w:numPr>
        <w:ilvl w:val="1"/>
        <w:numId w:val="20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E367C5"/>
    <w:pPr>
      <w:keepNext/>
      <w:spacing w:before="360"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E76AFA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5675E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6B3396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5675E0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5675E0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214499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E76AFA"/>
    <w:rPr>
      <w:i/>
      <w:iCs/>
    </w:rPr>
  </w:style>
  <w:style w:type="character" w:styleId="IntenseEmphasis">
    <w:name w:val="Intense Emphasis"/>
    <w:uiPriority w:val="99"/>
    <w:semiHidden/>
    <w:qFormat/>
    <w:rsid w:val="00E76AFA"/>
    <w:rPr>
      <w:b/>
      <w:i/>
    </w:rPr>
  </w:style>
  <w:style w:type="paragraph" w:styleId="ListParagraph">
    <w:name w:val="List Paragraph"/>
    <w:aliases w:val="Bullet 1"/>
    <w:basedOn w:val="List123"/>
    <w:link w:val="ListParagraphChar"/>
    <w:uiPriority w:val="34"/>
    <w:qFormat/>
    <w:rsid w:val="00E76AFA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E76AFA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E76AFA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E76AFA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E76AFA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75E0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5675E0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5675E0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5675E0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5675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75B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675E0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5B8"/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76AFA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76AFA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E367C5"/>
    <w:pPr>
      <w:spacing w:before="400"/>
    </w:pPr>
    <w:rPr>
      <w:b/>
      <w:sz w:val="48"/>
    </w:rPr>
  </w:style>
  <w:style w:type="paragraph" w:customStyle="1" w:styleId="Tablenormal0">
    <w:name w:val="Table normal"/>
    <w:basedOn w:val="Normal"/>
    <w:qFormat/>
    <w:rsid w:val="00E76AFA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E76AFA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E76AFA"/>
    <w:pPr>
      <w:numPr>
        <w:ilvl w:val="2"/>
        <w:numId w:val="20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E76AFA"/>
    <w:pPr>
      <w:numPr>
        <w:ilvl w:val="1"/>
        <w:numId w:val="21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E76AFA"/>
    <w:pPr>
      <w:numPr>
        <w:ilvl w:val="2"/>
        <w:numId w:val="21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76AFA"/>
    <w:pPr>
      <w:keepNext/>
      <w:numPr>
        <w:numId w:val="23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E76AFA"/>
    <w:pPr>
      <w:numPr>
        <w:numId w:val="22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E76AFA"/>
    <w:pPr>
      <w:numPr>
        <w:ilvl w:val="2"/>
        <w:numId w:val="23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E76AFA"/>
    <w:pPr>
      <w:numPr>
        <w:ilvl w:val="3"/>
        <w:numId w:val="23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E76AFA"/>
    <w:pPr>
      <w:spacing w:after="120"/>
      <w:ind w:left="567"/>
    </w:pPr>
  </w:style>
  <w:style w:type="paragraph" w:customStyle="1" w:styleId="Numberedparaheading">
    <w:name w:val="Numbered para heading"/>
    <w:basedOn w:val="BodyText"/>
    <w:semiHidden/>
    <w:rsid w:val="00A55EAF"/>
    <w:pPr>
      <w:keepNext/>
    </w:pPr>
    <w:rPr>
      <w:b/>
      <w:sz w:val="28"/>
    </w:rPr>
  </w:style>
  <w:style w:type="paragraph" w:customStyle="1" w:styleId="Spacer">
    <w:name w:val="Spacer"/>
    <w:basedOn w:val="Normal"/>
    <w:qFormat/>
    <w:rsid w:val="00E76AFA"/>
    <w:pPr>
      <w:spacing w:before="0" w:after="0"/>
    </w:pPr>
  </w:style>
  <w:style w:type="paragraph" w:customStyle="1" w:styleId="Page">
    <w:name w:val="Page"/>
    <w:basedOn w:val="Spacer"/>
    <w:semiHidden/>
    <w:qFormat/>
    <w:rsid w:val="00E76AFA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F4ADF"/>
    <w:pPr>
      <w:spacing w:before="0" w:after="0"/>
    </w:pPr>
    <w:tblPr>
      <w:tblInd w:w="108" w:type="dxa"/>
    </w:tblPr>
  </w:style>
  <w:style w:type="paragraph" w:customStyle="1" w:styleId="Documentationpageheading">
    <w:name w:val="Documentation page heading"/>
    <w:basedOn w:val="Normal"/>
    <w:qFormat/>
    <w:rsid w:val="00E76AFA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qFormat/>
    <w:rsid w:val="00E76AFA"/>
    <w:rPr>
      <w:sz w:val="28"/>
    </w:rPr>
  </w:style>
  <w:style w:type="paragraph" w:customStyle="1" w:styleId="Documentationpagetable">
    <w:name w:val="Documentation page table"/>
    <w:basedOn w:val="Normal"/>
    <w:qFormat/>
    <w:rsid w:val="00E76AFA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qFormat/>
    <w:rsid w:val="00E76AFA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Tinyline">
    <w:name w:val="Tiny line"/>
    <w:basedOn w:val="Normal"/>
    <w:qFormat/>
    <w:rsid w:val="00E76AFA"/>
    <w:pPr>
      <w:spacing w:before="0" w:after="0"/>
    </w:pPr>
    <w:rPr>
      <w:sz w:val="8"/>
    </w:rPr>
  </w:style>
  <w:style w:type="paragraph" w:customStyle="1" w:styleId="Numberedpara11headingwithnumber">
    <w:name w:val="Numbered para (1) 1 (heading with number)"/>
    <w:basedOn w:val="Normal"/>
    <w:semiHidden/>
    <w:qFormat/>
    <w:rsid w:val="00E76AFA"/>
    <w:pPr>
      <w:keepNext/>
      <w:numPr>
        <w:numId w:val="25"/>
      </w:numPr>
      <w:spacing w:before="240" w:after="120"/>
    </w:pPr>
    <w:rPr>
      <w:b/>
      <w:sz w:val="28"/>
    </w:rPr>
  </w:style>
  <w:style w:type="paragraph" w:customStyle="1" w:styleId="Tablenormal12pt">
    <w:name w:val="Table normal 12pt"/>
    <w:basedOn w:val="Tablenormal0"/>
    <w:semiHidden/>
    <w:qFormat/>
    <w:rsid w:val="00E76AFA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E76AFA"/>
    <w:pPr>
      <w:keepNext/>
    </w:pPr>
    <w:rPr>
      <w:sz w:val="24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76AFA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E76AFA"/>
    <w:pPr>
      <w:numPr>
        <w:numId w:val="24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E76AFA"/>
    <w:pPr>
      <w:numPr>
        <w:ilvl w:val="1"/>
        <w:numId w:val="24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E76AFA"/>
    <w:pPr>
      <w:numPr>
        <w:ilvl w:val="2"/>
        <w:numId w:val="24"/>
      </w:numPr>
      <w:spacing w:after="120"/>
    </w:pPr>
  </w:style>
  <w:style w:type="paragraph" w:customStyle="1" w:styleId="Title2">
    <w:name w:val="Title 2"/>
    <w:basedOn w:val="Title"/>
    <w:qFormat/>
    <w:rsid w:val="00E76AFA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76AFA"/>
    <w:pPr>
      <w:keepNext/>
      <w:spacing w:before="240" w:after="120"/>
    </w:pPr>
    <w:rPr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34557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E76AFA"/>
    <w:rPr>
      <w:b/>
      <w:i/>
      <w:caps/>
      <w:smallCaps w:val="0"/>
      <w:sz w:val="22"/>
    </w:rPr>
  </w:style>
  <w:style w:type="paragraph" w:customStyle="1" w:styleId="Titlepagesecurityclassification">
    <w:name w:val="Title page security classification"/>
    <w:basedOn w:val="Title"/>
    <w:qFormat/>
    <w:rsid w:val="00B96689"/>
    <w:rPr>
      <w:caps/>
      <w:color w:val="000000" w:themeColor="text1"/>
      <w:sz w:val="36"/>
    </w:rPr>
  </w:style>
  <w:style w:type="paragraph" w:customStyle="1" w:styleId="Crossreference">
    <w:name w:val="Cross reference"/>
    <w:basedOn w:val="Normal"/>
    <w:semiHidden/>
    <w:qFormat/>
    <w:rsid w:val="00E76AFA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E76AF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76AFA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E76AFA"/>
    <w:pPr>
      <w:numPr>
        <w:numId w:val="26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E76AFA"/>
    <w:pPr>
      <w:numPr>
        <w:ilvl w:val="1"/>
        <w:numId w:val="26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E76AFA"/>
    <w:pPr>
      <w:numPr>
        <w:ilvl w:val="2"/>
        <w:numId w:val="26"/>
      </w:numPr>
      <w:spacing w:after="120"/>
    </w:pPr>
  </w:style>
  <w:style w:type="character" w:customStyle="1" w:styleId="Crossreferences">
    <w:name w:val="Cross references"/>
    <w:basedOn w:val="DefaultParagraphFont"/>
    <w:uiPriority w:val="1"/>
    <w:qFormat/>
    <w:rsid w:val="00D61E32"/>
    <w:rPr>
      <w:i/>
      <w:color w:val="1F546B" w:themeColor="text2"/>
      <w:u w:val="single"/>
    </w:r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286FF7"/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45FD"/>
    <w:rPr>
      <w:rFonts w:eastAsiaTheme="minorHAnsi"/>
      <w:i/>
      <w:color w:val="A6A6A6" w:themeColor="background1" w:themeShade="A6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9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page number" w:uiPriority="99" w:unhideWhenUsed="0"/>
    <w:lsdException w:name="endnote text" w:uiPriority="99"/>
    <w:lsdException w:name="table of authorities" w:uiPriority="99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99" w:unhideWhenUsed="0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E76AFA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76AFA"/>
    <w:pPr>
      <w:keepNext/>
      <w:numPr>
        <w:numId w:val="28"/>
      </w:numPr>
      <w:spacing w:before="48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E76AFA"/>
    <w:pPr>
      <w:keepNext/>
      <w:numPr>
        <w:ilvl w:val="1"/>
        <w:numId w:val="28"/>
      </w:numPr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E76AFA"/>
    <w:pPr>
      <w:keepNext/>
      <w:numPr>
        <w:ilvl w:val="2"/>
        <w:numId w:val="28"/>
      </w:numPr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E76AFA"/>
    <w:pPr>
      <w:keepNext/>
      <w:numPr>
        <w:ilvl w:val="3"/>
        <w:numId w:val="28"/>
      </w:numPr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E76AFA"/>
    <w:pPr>
      <w:keepNext/>
      <w:numPr>
        <w:ilvl w:val="4"/>
        <w:numId w:val="28"/>
      </w:numPr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E76AFA"/>
    <w:pPr>
      <w:numPr>
        <w:ilvl w:val="5"/>
        <w:numId w:val="28"/>
      </w:num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E76AFA"/>
    <w:pPr>
      <w:numPr>
        <w:ilvl w:val="6"/>
        <w:numId w:val="28"/>
      </w:num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E76AFA"/>
    <w:pPr>
      <w:numPr>
        <w:ilvl w:val="7"/>
        <w:numId w:val="28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E76AFA"/>
    <w:pPr>
      <w:numPr>
        <w:ilvl w:val="8"/>
        <w:numId w:val="28"/>
      </w:num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5675E0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rsid w:val="005675E0"/>
    <w:pPr>
      <w:spacing w:after="200"/>
    </w:pPr>
  </w:style>
  <w:style w:type="numbering" w:styleId="1ai">
    <w:name w:val="Outline List 1"/>
    <w:basedOn w:val="NoList"/>
    <w:semiHidden/>
    <w:rsid w:val="005675E0"/>
    <w:pPr>
      <w:numPr>
        <w:numId w:val="2"/>
      </w:numPr>
    </w:pPr>
  </w:style>
  <w:style w:type="numbering" w:styleId="ArticleSection">
    <w:name w:val="Outline List 3"/>
    <w:basedOn w:val="NoList"/>
    <w:semiHidden/>
    <w:rsid w:val="005675E0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5675E0"/>
    <w:pPr>
      <w:ind w:left="1440" w:right="1440"/>
    </w:pPr>
  </w:style>
  <w:style w:type="paragraph" w:styleId="BodyText2">
    <w:name w:val="Body Text 2"/>
    <w:basedOn w:val="Normal"/>
    <w:uiPriority w:val="99"/>
    <w:semiHidden/>
    <w:rsid w:val="005675E0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5675E0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5675E0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5675E0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5675E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5675E0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5675E0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5675E0"/>
    <w:pPr>
      <w:ind w:left="4252"/>
    </w:pPr>
  </w:style>
  <w:style w:type="paragraph" w:styleId="Date">
    <w:name w:val="Date"/>
    <w:basedOn w:val="Normal"/>
    <w:next w:val="Normal"/>
    <w:uiPriority w:val="99"/>
    <w:semiHidden/>
    <w:rsid w:val="005675E0"/>
  </w:style>
  <w:style w:type="paragraph" w:styleId="E-mailSignature">
    <w:name w:val="E-mail Signature"/>
    <w:basedOn w:val="Normal"/>
    <w:uiPriority w:val="99"/>
    <w:semiHidden/>
    <w:rsid w:val="005675E0"/>
  </w:style>
  <w:style w:type="character" w:styleId="Emphasis">
    <w:name w:val="Emphasis"/>
    <w:uiPriority w:val="99"/>
    <w:semiHidden/>
    <w:qFormat/>
    <w:rsid w:val="00E76AFA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5675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5675E0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5675E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F76CC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6B1CB2"/>
    <w:pPr>
      <w:spacing w:before="40" w:after="40"/>
    </w:pPr>
    <w:rPr>
      <w:i/>
      <w:color w:val="A6A6A6" w:themeColor="background1" w:themeShade="A6"/>
      <w:sz w:val="22"/>
    </w:rPr>
  </w:style>
  <w:style w:type="character" w:styleId="HTMLAcronym">
    <w:name w:val="HTML Acronym"/>
    <w:basedOn w:val="DefaultParagraphFont"/>
    <w:uiPriority w:val="99"/>
    <w:semiHidden/>
    <w:rsid w:val="005675E0"/>
  </w:style>
  <w:style w:type="paragraph" w:styleId="HTMLAddress">
    <w:name w:val="HTML Address"/>
    <w:basedOn w:val="Normal"/>
    <w:uiPriority w:val="99"/>
    <w:semiHidden/>
    <w:rsid w:val="005675E0"/>
    <w:rPr>
      <w:i/>
      <w:iCs/>
    </w:rPr>
  </w:style>
  <w:style w:type="character" w:styleId="HTMLCite">
    <w:name w:val="HTML Cite"/>
    <w:uiPriority w:val="99"/>
    <w:semiHidden/>
    <w:rsid w:val="005675E0"/>
    <w:rPr>
      <w:i/>
      <w:iCs/>
    </w:rPr>
  </w:style>
  <w:style w:type="character" w:styleId="HTMLCode">
    <w:name w:val="HTML Code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5675E0"/>
    <w:rPr>
      <w:i/>
      <w:iCs/>
    </w:rPr>
  </w:style>
  <w:style w:type="character" w:styleId="HTMLKeyboard">
    <w:name w:val="HTML Keyboard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5675E0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5675E0"/>
    <w:rPr>
      <w:i/>
      <w:iCs/>
    </w:rPr>
  </w:style>
  <w:style w:type="character" w:styleId="Hyperlink">
    <w:name w:val="Hyperlink"/>
    <w:uiPriority w:val="99"/>
    <w:rsid w:val="005675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5675E0"/>
  </w:style>
  <w:style w:type="paragraph" w:styleId="List">
    <w:name w:val="List"/>
    <w:basedOn w:val="Normal"/>
    <w:uiPriority w:val="99"/>
    <w:semiHidden/>
    <w:rsid w:val="005675E0"/>
    <w:pPr>
      <w:ind w:left="283" w:hanging="283"/>
    </w:pPr>
  </w:style>
  <w:style w:type="paragraph" w:styleId="List2">
    <w:name w:val="List 2"/>
    <w:basedOn w:val="Normal"/>
    <w:uiPriority w:val="3"/>
    <w:semiHidden/>
    <w:rsid w:val="005675E0"/>
    <w:pPr>
      <w:ind w:left="566" w:hanging="283"/>
    </w:pPr>
  </w:style>
  <w:style w:type="paragraph" w:styleId="List3">
    <w:name w:val="List 3"/>
    <w:basedOn w:val="Normal"/>
    <w:uiPriority w:val="99"/>
    <w:semiHidden/>
    <w:rsid w:val="005675E0"/>
    <w:pPr>
      <w:ind w:left="849" w:hanging="283"/>
    </w:pPr>
  </w:style>
  <w:style w:type="paragraph" w:styleId="List4">
    <w:name w:val="List 4"/>
    <w:basedOn w:val="Normal"/>
    <w:uiPriority w:val="99"/>
    <w:semiHidden/>
    <w:rsid w:val="005675E0"/>
    <w:pPr>
      <w:ind w:left="1132" w:hanging="283"/>
    </w:pPr>
  </w:style>
  <w:style w:type="paragraph" w:styleId="List5">
    <w:name w:val="List 5"/>
    <w:basedOn w:val="Normal"/>
    <w:uiPriority w:val="99"/>
    <w:semiHidden/>
    <w:rsid w:val="005675E0"/>
    <w:pPr>
      <w:ind w:left="1415" w:hanging="283"/>
    </w:pPr>
  </w:style>
  <w:style w:type="paragraph" w:styleId="ListBullet">
    <w:name w:val="List Bullet"/>
    <w:basedOn w:val="Normal"/>
    <w:uiPriority w:val="99"/>
    <w:semiHidden/>
    <w:rsid w:val="005675E0"/>
    <w:pPr>
      <w:numPr>
        <w:numId w:val="9"/>
      </w:numPr>
    </w:pPr>
  </w:style>
  <w:style w:type="paragraph" w:styleId="ListBullet2">
    <w:name w:val="List Bullet 2"/>
    <w:basedOn w:val="Normal"/>
    <w:uiPriority w:val="99"/>
    <w:semiHidden/>
    <w:rsid w:val="005675E0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rsid w:val="005675E0"/>
    <w:pPr>
      <w:numPr>
        <w:numId w:val="11"/>
      </w:numPr>
    </w:pPr>
  </w:style>
  <w:style w:type="paragraph" w:styleId="ListBullet4">
    <w:name w:val="List Bullet 4"/>
    <w:basedOn w:val="Normal"/>
    <w:uiPriority w:val="99"/>
    <w:semiHidden/>
    <w:rsid w:val="005675E0"/>
    <w:pPr>
      <w:numPr>
        <w:numId w:val="12"/>
      </w:numPr>
    </w:pPr>
  </w:style>
  <w:style w:type="paragraph" w:styleId="ListBullet5">
    <w:name w:val="List Bullet 5"/>
    <w:basedOn w:val="Normal"/>
    <w:uiPriority w:val="99"/>
    <w:semiHidden/>
    <w:rsid w:val="005675E0"/>
    <w:pPr>
      <w:numPr>
        <w:numId w:val="13"/>
      </w:numPr>
    </w:pPr>
  </w:style>
  <w:style w:type="paragraph" w:styleId="ListContinue">
    <w:name w:val="List Continue"/>
    <w:basedOn w:val="Normal"/>
    <w:uiPriority w:val="99"/>
    <w:semiHidden/>
    <w:rsid w:val="005675E0"/>
    <w:pPr>
      <w:ind w:left="283"/>
    </w:pPr>
  </w:style>
  <w:style w:type="paragraph" w:styleId="ListContinue2">
    <w:name w:val="List Continue 2"/>
    <w:basedOn w:val="Normal"/>
    <w:uiPriority w:val="99"/>
    <w:semiHidden/>
    <w:rsid w:val="005675E0"/>
    <w:pPr>
      <w:ind w:left="566"/>
    </w:pPr>
  </w:style>
  <w:style w:type="paragraph" w:styleId="ListContinue3">
    <w:name w:val="List Continue 3"/>
    <w:basedOn w:val="Normal"/>
    <w:uiPriority w:val="99"/>
    <w:semiHidden/>
    <w:rsid w:val="005675E0"/>
    <w:pPr>
      <w:ind w:left="849"/>
    </w:pPr>
  </w:style>
  <w:style w:type="paragraph" w:styleId="ListContinue4">
    <w:name w:val="List Continue 4"/>
    <w:basedOn w:val="Normal"/>
    <w:uiPriority w:val="99"/>
    <w:semiHidden/>
    <w:rsid w:val="005675E0"/>
    <w:pPr>
      <w:ind w:left="1132"/>
    </w:pPr>
  </w:style>
  <w:style w:type="paragraph" w:styleId="ListContinue5">
    <w:name w:val="List Continue 5"/>
    <w:basedOn w:val="Normal"/>
    <w:uiPriority w:val="99"/>
    <w:semiHidden/>
    <w:rsid w:val="005675E0"/>
    <w:pPr>
      <w:ind w:left="1415"/>
    </w:pPr>
  </w:style>
  <w:style w:type="paragraph" w:styleId="ListNumber">
    <w:name w:val="List Number"/>
    <w:basedOn w:val="Normal"/>
    <w:uiPriority w:val="99"/>
    <w:semiHidden/>
    <w:rsid w:val="005675E0"/>
    <w:pPr>
      <w:numPr>
        <w:numId w:val="14"/>
      </w:numPr>
    </w:pPr>
  </w:style>
  <w:style w:type="paragraph" w:styleId="ListNumber2">
    <w:name w:val="List Number 2"/>
    <w:basedOn w:val="Normal"/>
    <w:uiPriority w:val="99"/>
    <w:semiHidden/>
    <w:rsid w:val="005675E0"/>
    <w:pPr>
      <w:numPr>
        <w:numId w:val="15"/>
      </w:numPr>
    </w:pPr>
  </w:style>
  <w:style w:type="paragraph" w:styleId="ListNumber3">
    <w:name w:val="List Number 3"/>
    <w:basedOn w:val="Normal"/>
    <w:uiPriority w:val="99"/>
    <w:semiHidden/>
    <w:rsid w:val="005675E0"/>
    <w:pPr>
      <w:numPr>
        <w:numId w:val="16"/>
      </w:numPr>
    </w:pPr>
  </w:style>
  <w:style w:type="paragraph" w:styleId="ListNumber4">
    <w:name w:val="List Number 4"/>
    <w:basedOn w:val="Normal"/>
    <w:uiPriority w:val="99"/>
    <w:semiHidden/>
    <w:rsid w:val="005675E0"/>
    <w:pPr>
      <w:numPr>
        <w:numId w:val="17"/>
      </w:numPr>
    </w:pPr>
  </w:style>
  <w:style w:type="paragraph" w:styleId="ListNumber5">
    <w:name w:val="List Number 5"/>
    <w:basedOn w:val="Normal"/>
    <w:uiPriority w:val="99"/>
    <w:semiHidden/>
    <w:rsid w:val="005675E0"/>
    <w:pPr>
      <w:numPr>
        <w:numId w:val="18"/>
      </w:numPr>
    </w:pPr>
  </w:style>
  <w:style w:type="paragraph" w:styleId="MessageHeader">
    <w:name w:val="Message Header"/>
    <w:basedOn w:val="Normal"/>
    <w:uiPriority w:val="99"/>
    <w:semiHidden/>
    <w:rsid w:val="00567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675E0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5675E0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5675E0"/>
  </w:style>
  <w:style w:type="character" w:customStyle="1" w:styleId="Heading1Char">
    <w:name w:val="Heading 1 Char"/>
    <w:basedOn w:val="DefaultParagraphFont"/>
    <w:link w:val="Heading1"/>
    <w:rsid w:val="00E76AFA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5675E0"/>
  </w:style>
  <w:style w:type="paragraph" w:styleId="Signature">
    <w:name w:val="Signature"/>
    <w:basedOn w:val="Normal"/>
    <w:uiPriority w:val="99"/>
    <w:semiHidden/>
    <w:rsid w:val="005675E0"/>
    <w:pPr>
      <w:ind w:left="4252"/>
    </w:pPr>
  </w:style>
  <w:style w:type="character" w:styleId="Strong">
    <w:name w:val="Strong"/>
    <w:uiPriority w:val="99"/>
    <w:semiHidden/>
    <w:qFormat/>
    <w:rsid w:val="00E76AFA"/>
    <w:rPr>
      <w:b/>
      <w:bCs/>
    </w:rPr>
  </w:style>
  <w:style w:type="paragraph" w:styleId="Subtitle">
    <w:name w:val="Subtitle"/>
    <w:basedOn w:val="Normal"/>
    <w:uiPriority w:val="1"/>
    <w:semiHidden/>
    <w:qFormat/>
    <w:rsid w:val="00E76AFA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5675E0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675E0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675E0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675E0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675E0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675E0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675E0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675E0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675E0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675E0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675E0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675E0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675E0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675E0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675E0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675E0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675E0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675E0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675E0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675E0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675E0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76AFA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5675E0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5675E0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5675E0"/>
    <w:pPr>
      <w:numPr>
        <w:ilvl w:val="4"/>
        <w:numId w:val="8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5675E0"/>
  </w:style>
  <w:style w:type="paragraph" w:customStyle="1" w:styleId="Headingnumbered1">
    <w:name w:val="Heading numbered 1"/>
    <w:basedOn w:val="Heading1"/>
    <w:next w:val="Normal"/>
    <w:uiPriority w:val="1"/>
    <w:rsid w:val="00E367C5"/>
    <w:pPr>
      <w:numPr>
        <w:numId w:val="8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rsid w:val="00E367C5"/>
    <w:pPr>
      <w:numPr>
        <w:numId w:val="8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rsid w:val="00E367C5"/>
    <w:pPr>
      <w:numPr>
        <w:ilvl w:val="2"/>
        <w:numId w:val="8"/>
      </w:numPr>
      <w:spacing w:before="360"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rsid w:val="00E367C5"/>
    <w:pPr>
      <w:numPr>
        <w:ilvl w:val="3"/>
        <w:numId w:val="8"/>
      </w:numPr>
      <w:spacing w:before="360"/>
    </w:pPr>
    <w:rPr>
      <w:b/>
      <w:i/>
      <w:color w:val="1F546B"/>
    </w:rPr>
  </w:style>
  <w:style w:type="paragraph" w:customStyle="1" w:styleId="Numberedpara1">
    <w:name w:val="Numbered para 1"/>
    <w:basedOn w:val="Normal"/>
    <w:semiHidden/>
    <w:rsid w:val="00CF12CF"/>
  </w:style>
  <w:style w:type="paragraph" w:customStyle="1" w:styleId="Numberedpara2">
    <w:name w:val="Numbered para 2"/>
    <w:basedOn w:val="Normal"/>
    <w:semiHidden/>
    <w:rsid w:val="00FE5AD9"/>
  </w:style>
  <w:style w:type="paragraph" w:customStyle="1" w:styleId="Numberedpara3a">
    <w:name w:val="Numbered para 3 (a)"/>
    <w:basedOn w:val="Normal"/>
    <w:semiHidden/>
    <w:rsid w:val="00CF12CF"/>
  </w:style>
  <w:style w:type="paragraph" w:customStyle="1" w:styleId="Numberedpara4i">
    <w:name w:val="Numbered para 4 (i)"/>
    <w:basedOn w:val="Normal"/>
    <w:semiHidden/>
    <w:rsid w:val="00CF12CF"/>
  </w:style>
  <w:style w:type="paragraph" w:customStyle="1" w:styleId="Bullet">
    <w:name w:val="Bullet"/>
    <w:basedOn w:val="Normal"/>
    <w:rsid w:val="00996A48"/>
    <w:pPr>
      <w:numPr>
        <w:numId w:val="5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A167D7"/>
    <w:pPr>
      <w:numPr>
        <w:ilvl w:val="1"/>
        <w:numId w:val="5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A167D7"/>
    <w:pPr>
      <w:numPr>
        <w:ilvl w:val="2"/>
        <w:numId w:val="5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5675E0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5675E0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5675E0"/>
    <w:pPr>
      <w:ind w:left="1701"/>
    </w:pPr>
  </w:style>
  <w:style w:type="paragraph" w:customStyle="1" w:styleId="List123">
    <w:name w:val="List 1 2 3"/>
    <w:basedOn w:val="Normal"/>
    <w:rsid w:val="00CF12CF"/>
    <w:pPr>
      <w:numPr>
        <w:numId w:val="21"/>
      </w:numPr>
      <w:spacing w:before="80" w:after="80"/>
    </w:pPr>
  </w:style>
  <w:style w:type="paragraph" w:styleId="FootnoteText">
    <w:name w:val="footnote text"/>
    <w:basedOn w:val="Normal"/>
    <w:rsid w:val="00890CE4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rsid w:val="0040020C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rsid w:val="0030084C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rsid w:val="0030084C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30084C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5675E0"/>
  </w:style>
  <w:style w:type="paragraph" w:customStyle="1" w:styleId="Tableheading">
    <w:name w:val="Table heading"/>
    <w:basedOn w:val="Normal"/>
    <w:rsid w:val="00CF12CF"/>
    <w:pPr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E76AFA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761293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5675E0"/>
    <w:pPr>
      <w:spacing w:after="0"/>
    </w:pPr>
  </w:style>
  <w:style w:type="paragraph" w:customStyle="1" w:styleId="Tablebullet">
    <w:name w:val="Table bullet"/>
    <w:basedOn w:val="Tablenormal0"/>
    <w:rsid w:val="0082264B"/>
    <w:pPr>
      <w:numPr>
        <w:numId w:val="6"/>
      </w:numPr>
    </w:pPr>
  </w:style>
  <w:style w:type="paragraph" w:customStyle="1" w:styleId="Tablebulletlevel2">
    <w:name w:val="Table bullet level 2"/>
    <w:basedOn w:val="Tablenormal0"/>
    <w:uiPriority w:val="99"/>
    <w:semiHidden/>
    <w:rsid w:val="00CF12CF"/>
    <w:pPr>
      <w:numPr>
        <w:ilvl w:val="1"/>
        <w:numId w:val="6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9D28CF"/>
    <w:pPr>
      <w:numPr>
        <w:ilvl w:val="2"/>
        <w:numId w:val="6"/>
      </w:numPr>
      <w:spacing w:before="60" w:after="60"/>
    </w:pPr>
  </w:style>
  <w:style w:type="paragraph" w:customStyle="1" w:styleId="Tablelist123">
    <w:name w:val="Table list 1 2 3"/>
    <w:basedOn w:val="Tablenormal0"/>
    <w:rsid w:val="00CF12CF"/>
    <w:pPr>
      <w:numPr>
        <w:numId w:val="19"/>
      </w:numPr>
    </w:pPr>
  </w:style>
  <w:style w:type="paragraph" w:customStyle="1" w:styleId="Tablelist123level2">
    <w:name w:val="Table list 1 2 3 level 2"/>
    <w:basedOn w:val="Tablenormal0"/>
    <w:semiHidden/>
    <w:rsid w:val="00CF12CF"/>
    <w:pPr>
      <w:numPr>
        <w:ilvl w:val="1"/>
        <w:numId w:val="19"/>
      </w:numPr>
    </w:pPr>
  </w:style>
  <w:style w:type="character" w:customStyle="1" w:styleId="Heading4Char">
    <w:name w:val="Heading 4 Char"/>
    <w:basedOn w:val="DefaultParagraphFont"/>
    <w:link w:val="Heading4"/>
    <w:rsid w:val="00E76AFA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5675E0"/>
    <w:pPr>
      <w:numPr>
        <w:numId w:val="4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5675E0"/>
    <w:pPr>
      <w:numPr>
        <w:ilvl w:val="1"/>
        <w:numId w:val="4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5675E0"/>
    <w:pPr>
      <w:numPr>
        <w:ilvl w:val="3"/>
        <w:numId w:val="19"/>
      </w:numPr>
    </w:pPr>
  </w:style>
  <w:style w:type="paragraph" w:styleId="Caption">
    <w:name w:val="caption"/>
    <w:basedOn w:val="Normal"/>
    <w:next w:val="Normal"/>
    <w:qFormat/>
    <w:rsid w:val="00E76AFA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5675E0"/>
    <w:rPr>
      <w:sz w:val="12"/>
    </w:rPr>
  </w:style>
  <w:style w:type="table" w:customStyle="1" w:styleId="TableDIA">
    <w:name w:val="Table DIA"/>
    <w:basedOn w:val="TableNormal"/>
    <w:rsid w:val="005675E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rsid w:val="00B969ED"/>
    <w:pPr>
      <w:pageBreakBefore/>
      <w:numPr>
        <w:numId w:val="7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E367C5"/>
    <w:pPr>
      <w:keepNext/>
      <w:spacing w:before="480"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5675E0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E76AFA"/>
    <w:pPr>
      <w:numPr>
        <w:ilvl w:val="1"/>
        <w:numId w:val="20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E367C5"/>
    <w:pPr>
      <w:keepNext/>
      <w:spacing w:before="360"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E76AFA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5675E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6B3396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5675E0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5675E0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214499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E76AFA"/>
    <w:rPr>
      <w:i/>
      <w:iCs/>
    </w:rPr>
  </w:style>
  <w:style w:type="character" w:styleId="IntenseEmphasis">
    <w:name w:val="Intense Emphasis"/>
    <w:uiPriority w:val="99"/>
    <w:semiHidden/>
    <w:qFormat/>
    <w:rsid w:val="00E76AFA"/>
    <w:rPr>
      <w:b/>
      <w:i/>
    </w:rPr>
  </w:style>
  <w:style w:type="paragraph" w:styleId="ListParagraph">
    <w:name w:val="List Paragraph"/>
    <w:aliases w:val="Bullet 1"/>
    <w:basedOn w:val="List123"/>
    <w:link w:val="ListParagraphChar"/>
    <w:uiPriority w:val="34"/>
    <w:qFormat/>
    <w:rsid w:val="00E76AFA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E76AFA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E76AFA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E76AFA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E76AFA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75E0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5675E0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5675E0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5675E0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5675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75B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675E0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5B8"/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76AFA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76AFA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E367C5"/>
    <w:pPr>
      <w:spacing w:before="400"/>
    </w:pPr>
    <w:rPr>
      <w:b/>
      <w:sz w:val="48"/>
    </w:rPr>
  </w:style>
  <w:style w:type="paragraph" w:customStyle="1" w:styleId="Tablenormal0">
    <w:name w:val="Table normal"/>
    <w:basedOn w:val="Normal"/>
    <w:qFormat/>
    <w:rsid w:val="00E76AFA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E76AFA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E76AFA"/>
    <w:pPr>
      <w:numPr>
        <w:ilvl w:val="2"/>
        <w:numId w:val="20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E76AFA"/>
    <w:pPr>
      <w:numPr>
        <w:ilvl w:val="1"/>
        <w:numId w:val="21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E76AFA"/>
    <w:pPr>
      <w:numPr>
        <w:ilvl w:val="2"/>
        <w:numId w:val="21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76AFA"/>
    <w:pPr>
      <w:keepNext/>
      <w:numPr>
        <w:numId w:val="23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E76AFA"/>
    <w:pPr>
      <w:numPr>
        <w:numId w:val="22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E76AFA"/>
    <w:pPr>
      <w:numPr>
        <w:ilvl w:val="2"/>
        <w:numId w:val="23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E76AFA"/>
    <w:pPr>
      <w:numPr>
        <w:ilvl w:val="3"/>
        <w:numId w:val="23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E76AFA"/>
    <w:pPr>
      <w:spacing w:after="120"/>
      <w:ind w:left="567"/>
    </w:pPr>
  </w:style>
  <w:style w:type="paragraph" w:customStyle="1" w:styleId="Numberedparaheading">
    <w:name w:val="Numbered para heading"/>
    <w:basedOn w:val="BodyText"/>
    <w:semiHidden/>
    <w:rsid w:val="00A55EAF"/>
    <w:pPr>
      <w:keepNext/>
    </w:pPr>
    <w:rPr>
      <w:b/>
      <w:sz w:val="28"/>
    </w:rPr>
  </w:style>
  <w:style w:type="paragraph" w:customStyle="1" w:styleId="Spacer">
    <w:name w:val="Spacer"/>
    <w:basedOn w:val="Normal"/>
    <w:qFormat/>
    <w:rsid w:val="00E76AFA"/>
    <w:pPr>
      <w:spacing w:before="0" w:after="0"/>
    </w:pPr>
  </w:style>
  <w:style w:type="paragraph" w:customStyle="1" w:styleId="Page">
    <w:name w:val="Page"/>
    <w:basedOn w:val="Spacer"/>
    <w:semiHidden/>
    <w:qFormat/>
    <w:rsid w:val="00E76AFA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F4ADF"/>
    <w:pPr>
      <w:spacing w:before="0" w:after="0"/>
    </w:pPr>
    <w:tblPr>
      <w:tblInd w:w="108" w:type="dxa"/>
    </w:tblPr>
  </w:style>
  <w:style w:type="paragraph" w:customStyle="1" w:styleId="Documentationpageheading">
    <w:name w:val="Documentation page heading"/>
    <w:basedOn w:val="Normal"/>
    <w:qFormat/>
    <w:rsid w:val="00E76AFA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qFormat/>
    <w:rsid w:val="00E76AFA"/>
    <w:rPr>
      <w:sz w:val="28"/>
    </w:rPr>
  </w:style>
  <w:style w:type="paragraph" w:customStyle="1" w:styleId="Documentationpagetable">
    <w:name w:val="Documentation page table"/>
    <w:basedOn w:val="Normal"/>
    <w:qFormat/>
    <w:rsid w:val="00E76AFA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qFormat/>
    <w:rsid w:val="00E76AFA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Tinyline">
    <w:name w:val="Tiny line"/>
    <w:basedOn w:val="Normal"/>
    <w:qFormat/>
    <w:rsid w:val="00E76AFA"/>
    <w:pPr>
      <w:spacing w:before="0" w:after="0"/>
    </w:pPr>
    <w:rPr>
      <w:sz w:val="8"/>
    </w:rPr>
  </w:style>
  <w:style w:type="paragraph" w:customStyle="1" w:styleId="Numberedpara11headingwithnumber">
    <w:name w:val="Numbered para (1) 1 (heading with number)"/>
    <w:basedOn w:val="Normal"/>
    <w:semiHidden/>
    <w:qFormat/>
    <w:rsid w:val="00E76AFA"/>
    <w:pPr>
      <w:keepNext/>
      <w:numPr>
        <w:numId w:val="25"/>
      </w:numPr>
      <w:spacing w:before="240" w:after="120"/>
    </w:pPr>
    <w:rPr>
      <w:b/>
      <w:sz w:val="28"/>
    </w:rPr>
  </w:style>
  <w:style w:type="paragraph" w:customStyle="1" w:styleId="Tablenormal12pt">
    <w:name w:val="Table normal 12pt"/>
    <w:basedOn w:val="Tablenormal0"/>
    <w:semiHidden/>
    <w:qFormat/>
    <w:rsid w:val="00E76AFA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E76AFA"/>
    <w:pPr>
      <w:keepNext/>
    </w:pPr>
    <w:rPr>
      <w:sz w:val="24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76AFA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E76AFA"/>
    <w:pPr>
      <w:numPr>
        <w:numId w:val="24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E76AFA"/>
    <w:pPr>
      <w:numPr>
        <w:ilvl w:val="1"/>
        <w:numId w:val="24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E76AFA"/>
    <w:pPr>
      <w:numPr>
        <w:ilvl w:val="2"/>
        <w:numId w:val="24"/>
      </w:numPr>
      <w:spacing w:after="120"/>
    </w:pPr>
  </w:style>
  <w:style w:type="paragraph" w:customStyle="1" w:styleId="Title2">
    <w:name w:val="Title 2"/>
    <w:basedOn w:val="Title"/>
    <w:qFormat/>
    <w:rsid w:val="00E76AFA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76AFA"/>
    <w:pPr>
      <w:keepNext/>
      <w:spacing w:before="240" w:after="120"/>
    </w:pPr>
    <w:rPr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34557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E76AFA"/>
    <w:rPr>
      <w:b/>
      <w:i/>
      <w:caps/>
      <w:smallCaps w:val="0"/>
      <w:sz w:val="22"/>
    </w:rPr>
  </w:style>
  <w:style w:type="paragraph" w:customStyle="1" w:styleId="Titlepagesecurityclassification">
    <w:name w:val="Title page security classification"/>
    <w:basedOn w:val="Title"/>
    <w:qFormat/>
    <w:rsid w:val="00B96689"/>
    <w:rPr>
      <w:caps/>
      <w:color w:val="000000" w:themeColor="text1"/>
      <w:sz w:val="36"/>
    </w:rPr>
  </w:style>
  <w:style w:type="paragraph" w:customStyle="1" w:styleId="Crossreference">
    <w:name w:val="Cross reference"/>
    <w:basedOn w:val="Normal"/>
    <w:semiHidden/>
    <w:qFormat/>
    <w:rsid w:val="00E76AFA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E76AF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76AFA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E76AFA"/>
    <w:pPr>
      <w:numPr>
        <w:numId w:val="26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E76AFA"/>
    <w:pPr>
      <w:numPr>
        <w:ilvl w:val="1"/>
        <w:numId w:val="26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E76AFA"/>
    <w:pPr>
      <w:numPr>
        <w:ilvl w:val="2"/>
        <w:numId w:val="26"/>
      </w:numPr>
      <w:spacing w:after="120"/>
    </w:pPr>
  </w:style>
  <w:style w:type="character" w:customStyle="1" w:styleId="Crossreferences">
    <w:name w:val="Cross references"/>
    <w:basedOn w:val="DefaultParagraphFont"/>
    <w:uiPriority w:val="1"/>
    <w:qFormat/>
    <w:rsid w:val="00D61E32"/>
    <w:rPr>
      <w:i/>
      <w:color w:val="1F546B" w:themeColor="text2"/>
      <w:u w:val="single"/>
    </w:r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286FF7"/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45FD"/>
    <w:rPr>
      <w:rFonts w:eastAsiaTheme="minorHAnsi"/>
      <w:i/>
      <w:color w:val="A6A6A6" w:themeColor="background1" w:themeShade="A6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lgprdfile02.dia.govt.nz\shared$\diatemplates\Templates\Documents%20-%20Project.dotx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A8F7DCFE2E8489108F1D9D32EB954" ma:contentTypeVersion="0" ma:contentTypeDescription="Create a new document." ma:contentTypeScope="" ma:versionID="3780f8447afe325ddd7f0d7d191590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70A7-BD9D-4DF1-AE8A-FB7897A6F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72961-C4FB-440F-8526-DFBABEB9AE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047D25-1B1D-4725-A8CF-BC618253DC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2FA5D-C88B-4D3C-95D5-969BE8E3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 - Project</Template>
  <TotalTime>19</TotalTime>
  <Pages>7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Assurance Plan Template V3.0</vt:lpstr>
    </vt:vector>
  </TitlesOfParts>
  <Company>Department of Internal Affairs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Assurance Plan Template V3.0</dc:title>
  <dc:creator>Kelly Symmons</dc:creator>
  <cp:keywords/>
  <cp:lastModifiedBy>Claire Linskill</cp:lastModifiedBy>
  <cp:revision>10</cp:revision>
  <cp:lastPrinted>2014-05-02T00:58:00Z</cp:lastPrinted>
  <dcterms:created xsi:type="dcterms:W3CDTF">2018-08-09T04:20:00Z</dcterms:created>
  <dcterms:modified xsi:type="dcterms:W3CDTF">2018-08-09T21:18:00Z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0x010100579A8F7DCFE2E8489108F1D9D32EB954</vt:lpwstr>
  </property>
  <property fmtid="{D5CDD505-2E9C-101B-9397-08002B2CF9AE}" pid="3" name="ncc9d04dce814765bf3dd7c3f44c6226">
    <vt:lpwstr>Correspondence|dcd6b05f-dc80-4336-b228-09aebf3d212c</vt:lpwstr>
  </property>
  <property fmtid="{D5CDD505-2E9C-101B-9397-08002B2CF9AE}" pid="4" name="_dlc_DocIdItemGuid">
    <vt:lpwstr>a2df8d43-d90f-4f22-bff0-65d4b8876ac6</vt:lpwstr>
  </property>
  <property fmtid="{D5CDD505-2E9C-101B-9397-08002B2CF9AE}" pid="5" name="DIAPolicyorProcedureType">
    <vt:lpwstr/>
  </property>
  <property fmtid="{D5CDD505-2E9C-101B-9397-08002B2CF9AE}" pid="6" name="TaxKeyword">
    <vt:lpwstr/>
  </property>
  <property fmtid="{D5CDD505-2E9C-101B-9397-08002B2CF9AE}" pid="7" name="DIAPublicationType">
    <vt:lpwstr/>
  </property>
  <property fmtid="{D5CDD505-2E9C-101B-9397-08002B2CF9AE}" pid="8" name="o989dca3f8824a58a3aa0ed2c8cb88da">
    <vt:lpwstr/>
  </property>
  <property fmtid="{D5CDD505-2E9C-101B-9397-08002B2CF9AE}" pid="9" name="g956127f45c94366abe68c8e13c429f4">
    <vt:lpwstr/>
  </property>
  <property fmtid="{D5CDD505-2E9C-101B-9397-08002B2CF9AE}" pid="10" name="e14111ef203c430d8ee3d13a72224eca">
    <vt:lpwstr/>
  </property>
  <property fmtid="{D5CDD505-2E9C-101B-9397-08002B2CF9AE}" pid="11" name="DIAPlanningDocumentType">
    <vt:lpwstr>104;#Guidance Document|de506248-f185-474c-9171-5275c3c92c23</vt:lpwstr>
  </property>
  <property fmtid="{D5CDD505-2E9C-101B-9397-08002B2CF9AE}" pid="12" name="C3Topic">
    <vt:lpwstr>1235;#Frameworks Refresh|82a04ad9-c19e-4c59-b228-781e609c4634</vt:lpwstr>
  </property>
  <property fmtid="{D5CDD505-2E9C-101B-9397-08002B2CF9AE}" pid="13" name="DIASecurityClassification">
    <vt:lpwstr>2;#UNCLASSIFIED|875d92a8-67e2-4a32-9472-8fe99549e1eb</vt:lpwstr>
  </property>
  <property fmtid="{D5CDD505-2E9C-101B-9397-08002B2CF9AE}" pid="14" name="DIAEmailContentType">
    <vt:lpwstr>3;#Correspondence|dcd6b05f-dc80-4336-b228-09aebf3d212c</vt:lpwstr>
  </property>
  <property fmtid="{D5CDD505-2E9C-101B-9397-08002B2CF9AE}" pid="15" name="DIAMeetingDocumentType">
    <vt:lpwstr/>
  </property>
  <property fmtid="{D5CDD505-2E9C-101B-9397-08002B2CF9AE}" pid="16" name="ga013ac1af39454fb98419a80b401e0c">
    <vt:lpwstr>Guidance Document|de506248-f185-474c-9171-5275c3c92c23</vt:lpwstr>
  </property>
</Properties>
</file>